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68" w:rsidRPr="00030B2A" w:rsidRDefault="005E4440" w:rsidP="00134348">
      <w:pPr>
        <w:snapToGrid w:val="0"/>
        <w:spacing w:afterLines="100" w:line="240" w:lineRule="atLeast"/>
        <w:jc w:val="center"/>
        <w:rPr>
          <w:rFonts w:ascii="Book Antiqua" w:eastAsia="標楷體" w:hAnsi="Book Antiqua"/>
          <w:b/>
          <w:sz w:val="32"/>
        </w:rPr>
      </w:pPr>
      <w:r>
        <w:rPr>
          <w:rFonts w:ascii="Book Antiqua" w:eastAsia="標楷體" w:hAnsi="Book Antiqua"/>
          <w:b/>
          <w:sz w:val="32"/>
        </w:rPr>
        <w:t>臺北市</w:t>
      </w:r>
      <w:r w:rsidR="00011D68" w:rsidRPr="00030B2A">
        <w:rPr>
          <w:rFonts w:ascii="Book Antiqua" w:eastAsia="標楷體" w:hAnsi="Book Antiqua"/>
          <w:b/>
          <w:sz w:val="32"/>
        </w:rPr>
        <w:t>10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6</w:t>
      </w:r>
      <w:r w:rsidR="00641C77" w:rsidRPr="00866F46">
        <w:rPr>
          <w:rFonts w:ascii="Book Antiqua" w:eastAsia="標楷體" w:hAnsi="Book Antiqua"/>
          <w:b/>
          <w:color w:val="000000" w:themeColor="text1"/>
          <w:sz w:val="32"/>
        </w:rPr>
        <w:t>學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國</w:t>
      </w:r>
      <w:r w:rsidR="00056FCE"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民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中</w:t>
      </w:r>
      <w:r w:rsidR="00056FCE"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學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「</w:t>
      </w:r>
      <w:r w:rsidR="00D60276" w:rsidRPr="00866F46">
        <w:rPr>
          <w:rFonts w:ascii="Book Antiqua" w:eastAsia="標楷體" w:hAnsi="Book Antiqua"/>
          <w:b/>
          <w:color w:val="000000" w:themeColor="text1"/>
          <w:sz w:val="32"/>
        </w:rPr>
        <w:t>神農與科學</w:t>
      </w:r>
      <w:r w:rsidRPr="00866F46">
        <w:rPr>
          <w:rFonts w:ascii="Book Antiqua" w:eastAsia="標楷體" w:hAnsi="Book Antiqua"/>
          <w:b/>
          <w:color w:val="000000" w:themeColor="text1"/>
          <w:sz w:val="32"/>
        </w:rPr>
        <w:t>」科學創意營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</w:rPr>
        <w:t>實施</w:t>
      </w:r>
      <w:r w:rsidR="00011D68" w:rsidRPr="00866F46">
        <w:rPr>
          <w:rFonts w:ascii="Book Antiqua" w:eastAsia="標楷體" w:hAnsi="Book Antiqua"/>
          <w:b/>
          <w:color w:val="000000" w:themeColor="text1"/>
          <w:sz w:val="32"/>
        </w:rPr>
        <w:t>計</w:t>
      </w:r>
      <w:r w:rsidR="00011D68" w:rsidRPr="00030B2A">
        <w:rPr>
          <w:rFonts w:ascii="Book Antiqua" w:eastAsia="標楷體" w:hAnsi="Book Antiqua"/>
          <w:b/>
          <w:sz w:val="32"/>
        </w:rPr>
        <w:t>畫</w:t>
      </w:r>
    </w:p>
    <w:p w:rsidR="00011D68" w:rsidRPr="00D77DEE" w:rsidRDefault="005E4440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sz w:val="26"/>
          <w:szCs w:val="26"/>
        </w:rPr>
      </w:pPr>
      <w:r w:rsidRPr="00D77DEE">
        <w:rPr>
          <w:rFonts w:ascii="Book Antiqua" w:eastAsia="標楷體" w:hAnsi="Book Antiqua" w:hint="eastAsia"/>
          <w:b/>
          <w:sz w:val="26"/>
          <w:szCs w:val="26"/>
        </w:rPr>
        <w:t>一、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依</w:t>
      </w:r>
      <w:r w:rsidRPr="00D77DEE">
        <w:rPr>
          <w:rFonts w:ascii="Book Antiqua" w:eastAsia="標楷體" w:hAnsi="Book Antiqua" w:hint="eastAsia"/>
          <w:b/>
          <w:sz w:val="26"/>
          <w:szCs w:val="26"/>
        </w:rPr>
        <w:t xml:space="preserve">    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據</w:t>
      </w:r>
    </w:p>
    <w:p w:rsidR="00011D68" w:rsidRPr="00D77DEE" w:rsidRDefault="00011D68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sz w:val="26"/>
          <w:szCs w:val="26"/>
        </w:rPr>
      </w:pPr>
      <w:r w:rsidRPr="00D77DEE">
        <w:rPr>
          <w:rFonts w:ascii="Book Antiqua" w:eastAsia="標楷體" w:hAnsi="Book Antiqua"/>
          <w:sz w:val="26"/>
          <w:szCs w:val="26"/>
        </w:rPr>
        <w:t>（一）臺北市資優教育白皮書</w:t>
      </w:r>
    </w:p>
    <w:p w:rsidR="00011D68" w:rsidRPr="00D77DEE" w:rsidRDefault="00011D68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sz w:val="26"/>
          <w:szCs w:val="26"/>
        </w:rPr>
      </w:pPr>
      <w:r w:rsidRPr="00D77DEE">
        <w:rPr>
          <w:rFonts w:ascii="Book Antiqua" w:eastAsia="標楷體" w:hAnsi="Book Antiqua"/>
          <w:sz w:val="26"/>
          <w:szCs w:val="26"/>
        </w:rPr>
        <w:t>（二）臺北市資優教育資源中心</w:t>
      </w:r>
      <w:r w:rsidRPr="00D77DEE">
        <w:rPr>
          <w:rFonts w:ascii="Book Antiqua" w:eastAsia="標楷體" w:hAnsi="Book Antiqua"/>
          <w:sz w:val="26"/>
          <w:szCs w:val="26"/>
        </w:rPr>
        <w:t>10</w:t>
      </w:r>
      <w:r w:rsidR="00D60276" w:rsidRPr="00D77DEE">
        <w:rPr>
          <w:rFonts w:ascii="Book Antiqua" w:eastAsia="標楷體" w:hAnsi="Book Antiqua"/>
          <w:sz w:val="26"/>
          <w:szCs w:val="26"/>
        </w:rPr>
        <w:t>6</w:t>
      </w:r>
      <w:r w:rsidRPr="00D77DEE">
        <w:rPr>
          <w:rFonts w:ascii="Book Antiqua" w:eastAsia="標楷體" w:hAnsi="Book Antiqua"/>
          <w:sz w:val="26"/>
          <w:szCs w:val="26"/>
        </w:rPr>
        <w:t>學年度工作計畫</w:t>
      </w:r>
    </w:p>
    <w:p w:rsidR="00011D68" w:rsidRPr="00866F46" w:rsidRDefault="005E4440" w:rsidP="00134348">
      <w:pPr>
        <w:snapToGrid w:val="0"/>
        <w:spacing w:afterLines="5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D77DEE">
        <w:rPr>
          <w:rFonts w:ascii="Book Antiqua" w:eastAsia="標楷體" w:hAnsi="Book Antiqua" w:hint="eastAsia"/>
          <w:b/>
          <w:sz w:val="26"/>
          <w:szCs w:val="26"/>
        </w:rPr>
        <w:t>二、</w:t>
      </w:r>
      <w:r w:rsidR="00011D68" w:rsidRPr="00D77DEE">
        <w:rPr>
          <w:rFonts w:ascii="Book Antiqua" w:eastAsia="標楷體" w:hAnsi="Book Antiqua"/>
          <w:b/>
          <w:sz w:val="26"/>
          <w:szCs w:val="26"/>
        </w:rPr>
        <w:t>目</w:t>
      </w:r>
      <w:r w:rsidRPr="00D77DEE">
        <w:rPr>
          <w:rFonts w:ascii="Book Antiqua" w:eastAsia="標楷體" w:hAnsi="Book Antiqua" w:hint="eastAsia"/>
          <w:b/>
          <w:sz w:val="26"/>
          <w:szCs w:val="26"/>
        </w:rPr>
        <w:t xml:space="preserve">  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 xml:space="preserve"> </w:t>
      </w:r>
      <w:r w:rsidR="00011D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的</w:t>
      </w:r>
    </w:p>
    <w:p w:rsidR="005E4440" w:rsidRPr="00866F46" w:rsidRDefault="005E4440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（一）培養學生高層次思考，增進問題解決能力。</w:t>
      </w:r>
    </w:p>
    <w:p w:rsidR="005E4440" w:rsidRPr="00866F46" w:rsidRDefault="005E4440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（二）鼓勵學生發揮創造力，提升科學研究興趣。</w:t>
      </w:r>
    </w:p>
    <w:p w:rsidR="005E4440" w:rsidRPr="00866F46" w:rsidRDefault="005E4440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（三）提供學生互相觀摩，彼此學習交流機會。</w:t>
      </w:r>
    </w:p>
    <w:p w:rsidR="00011D68" w:rsidRPr="00866F46" w:rsidRDefault="005E4440" w:rsidP="00134348">
      <w:pPr>
        <w:snapToGrid w:val="0"/>
        <w:spacing w:afterLines="5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三、</w:t>
      </w:r>
      <w:r w:rsidR="00011D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辦理單位</w:t>
      </w:r>
    </w:p>
    <w:p w:rsidR="00011D68" w:rsidRPr="00866F46" w:rsidRDefault="00011D68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（一）主辦單位：臺北市政府教育局</w:t>
      </w:r>
    </w:p>
    <w:p w:rsidR="00011D68" w:rsidRPr="00866F46" w:rsidRDefault="00011D68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（二）承辦單位：臺北市立敦化國民中學</w:t>
      </w:r>
    </w:p>
    <w:p w:rsidR="00011D68" w:rsidRPr="00866F46" w:rsidRDefault="00011D68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（三）協辦單位：國立臺灣大學園藝與景觀學系</w:t>
      </w:r>
    </w:p>
    <w:p w:rsidR="00011D68" w:rsidRPr="00866F46" w:rsidRDefault="00011D68" w:rsidP="00134348">
      <w:pPr>
        <w:adjustRightInd w:val="0"/>
        <w:snapToGrid w:val="0"/>
        <w:spacing w:afterLines="50" w:line="240" w:lineRule="atLeast"/>
        <w:ind w:leftChars="950" w:left="22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臺北市立建國高級中學（資優教育資源中心）</w:t>
      </w:r>
    </w:p>
    <w:p w:rsidR="005E4440" w:rsidRPr="00866F46" w:rsidRDefault="005E4440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四、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活動主題</w:t>
      </w:r>
      <w:r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：「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神農與科學</w:t>
      </w:r>
      <w:r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」</w:t>
      </w:r>
    </w:p>
    <w:p w:rsidR="00B9198F" w:rsidRPr="00866F46" w:rsidRDefault="005E4440" w:rsidP="00134348">
      <w:pPr>
        <w:snapToGrid w:val="0"/>
        <w:spacing w:afterLines="50" w:line="240" w:lineRule="atLeast"/>
        <w:ind w:left="567" w:hangingChars="218" w:hanging="567"/>
        <w:rPr>
          <w:rFonts w:ascii="Book Antiqua" w:eastAsia="標楷體" w:hAnsi="Book Antiqua"/>
          <w:b/>
          <w:strike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五、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活動時間</w:t>
      </w:r>
      <w:r w:rsidR="002C28CE" w:rsidRPr="00866F46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：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106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年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月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14</w:t>
      </w:r>
      <w:r w:rsidR="00B9198F" w:rsidRPr="00866F46">
        <w:rPr>
          <w:rFonts w:ascii="Book Antiqua" w:eastAsia="標楷體" w:hAnsi="Book Antiqua"/>
          <w:color w:val="000000" w:themeColor="text1"/>
          <w:sz w:val="26"/>
          <w:szCs w:val="26"/>
        </w:rPr>
        <w:t>日（星期六）</w:t>
      </w:r>
      <w:r w:rsidR="002C28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10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月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15</w:t>
      </w:r>
      <w:r w:rsidR="002C28C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日（星期日）</w:t>
      </w:r>
      <w:r w:rsidR="002C28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共計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日。</w:t>
      </w:r>
    </w:p>
    <w:p w:rsidR="00D77DEE" w:rsidRPr="00866F46" w:rsidRDefault="00D77DEE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六、</w:t>
      </w:r>
      <w:r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地點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（交通資訊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詳附件</w:t>
      </w:r>
      <w:r w:rsidR="00AD777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4</w:t>
      </w:r>
      <w:r w:rsidR="00E4606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</w:p>
    <w:p w:rsidR="00D77DEE" w:rsidRPr="00866F46" w:rsidRDefault="00D77DEE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（一）第一天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臺北市立敦化國民中學（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臺北市松山區南京東路三段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300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號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）</w:t>
      </w:r>
    </w:p>
    <w:p w:rsidR="00D77DEE" w:rsidRPr="00866F46" w:rsidRDefault="00D77DEE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</w:t>
      </w:r>
      <w:r w:rsidRPr="00866F46"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  <w:t>第二天：國立臺灣大學園藝與景觀學系（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臺北市大安區羅斯福路四段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1</w:t>
      </w:r>
      <w:r w:rsidRPr="00866F46">
        <w:rPr>
          <w:rFonts w:ascii="Book Antiqua" w:eastAsia="標楷體" w:hAnsi="Book Antiqua" w:hint="eastAsia"/>
          <w:color w:val="000000" w:themeColor="text1"/>
          <w:spacing w:val="-4"/>
          <w:sz w:val="26"/>
          <w:szCs w:val="26"/>
        </w:rPr>
        <w:t>號</w:t>
      </w:r>
      <w:r w:rsidRPr="00866F46">
        <w:rPr>
          <w:rFonts w:ascii="Book Antiqua" w:eastAsia="標楷體" w:hAnsi="Book Antiqua"/>
          <w:color w:val="000000" w:themeColor="text1"/>
          <w:spacing w:val="-4"/>
          <w:sz w:val="26"/>
          <w:szCs w:val="26"/>
        </w:rPr>
        <w:t>）</w:t>
      </w:r>
    </w:p>
    <w:p w:rsidR="000D5175" w:rsidRPr="00866F46" w:rsidRDefault="00D77DEE" w:rsidP="00134348">
      <w:pPr>
        <w:snapToGrid w:val="0"/>
        <w:spacing w:afterLines="50"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七、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活動內容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（時程表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詳附件</w:t>
      </w:r>
      <w:r w:rsidR="00056FCE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</w:t>
      </w:r>
      <w:r w:rsidR="00D469FB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</w:p>
    <w:p w:rsidR="00940BAF" w:rsidRPr="00866F46" w:rsidRDefault="000D5175" w:rsidP="00134348">
      <w:pPr>
        <w:snapToGrid w:val="0"/>
        <w:spacing w:afterLines="50" w:line="240" w:lineRule="atLeast"/>
        <w:ind w:leftChars="236" w:left="566" w:firstLineChars="218" w:firstLine="567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農業，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人類最古老的經濟活動，也是最重要的基礎產業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，是人類生活中不可或缺的一部分</w:t>
      </w: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。</w:t>
      </w:r>
      <w:r w:rsidR="00AE4607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農業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科技則</w:t>
      </w:r>
      <w:r w:rsidR="00AE4607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是一種植物應用的呈現，透過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活動設計的觀察與實作，</w:t>
      </w:r>
      <w:r w:rsidR="00FA274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讓學生學習農業科學及食品</w:t>
      </w:r>
      <w:r w:rsidR="009147E4" w:rsidRPr="00866F46">
        <w:rPr>
          <w:rFonts w:ascii="Book Antiqua" w:eastAsia="標楷體" w:hAnsi="Book Antiqua"/>
          <w:color w:val="000000" w:themeColor="text1"/>
          <w:sz w:val="26"/>
          <w:szCs w:val="26"/>
        </w:rPr>
        <w:t>科學的知識與技巧。活動主題如下：</w:t>
      </w:r>
    </w:p>
    <w:p w:rsidR="00D1294D" w:rsidRPr="00866F46" w:rsidRDefault="00096A91" w:rsidP="00134348">
      <w:pPr>
        <w:snapToGrid w:val="0"/>
        <w:spacing w:afterLines="5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（一）</w:t>
      </w:r>
      <w:r w:rsidR="00B9198F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從農田到餐桌：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種植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於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田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野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間，因為光合作用及土壤養分的供應，才得以成長</w:t>
      </w:r>
      <w:r w:rsidR="00B76DD1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；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而可食、具高經濟利用價值的植物種類，才會成為我們的農作物。農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夫的工作，是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協助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農作物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進行最大效能的光合作用，以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獲得充足的養分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並利用</w:t>
      </w:r>
      <w:r w:rsidR="00284AF1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作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栽種</w:t>
      </w:r>
      <w:r w:rsidR="00225F8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是應證植物生理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學的生活最直接應用。當作物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採收運送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時，如何維持農產品水嫩完好的外觀，盡可能保留最多的養分，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每一步驟都有其專屬的用心，透過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販賣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才能成為餐桌上的安心</w:t>
      </w:r>
      <w:r w:rsidR="00D1294D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佳餚。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本營隊</w:t>
      </w:r>
      <w:r w:rsidR="00BA32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將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介紹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常見</w:t>
      </w:r>
      <w:r w:rsidR="00357F9C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的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農作物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種類、</w:t>
      </w:r>
      <w:r w:rsidR="00690D5A" w:rsidRPr="00866F46">
        <w:rPr>
          <w:rFonts w:ascii="Book Antiqua" w:eastAsia="標楷體" w:hAnsi="Book Antiqua"/>
          <w:color w:val="000000" w:themeColor="text1"/>
          <w:sz w:val="26"/>
          <w:szCs w:val="26"/>
        </w:rPr>
        <w:t>可食地景</w:t>
      </w:r>
      <w:r w:rsidR="000D5175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以及栽培操作與食材運輸背後所依循的植物科學原理。</w:t>
      </w:r>
    </w:p>
    <w:p w:rsidR="00B9198F" w:rsidRPr="00866F46" w:rsidRDefault="00096A91" w:rsidP="00134348">
      <w:pPr>
        <w:snapToGrid w:val="0"/>
        <w:spacing w:afterLines="5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（二）</w:t>
      </w:r>
      <w:r w:rsidR="00DC429C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食材到食品之間</w:t>
      </w:r>
      <w:r w:rsidR="000D5175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9C5B49" w:rsidRPr="00096A91">
        <w:rPr>
          <w:rFonts w:ascii="Book Antiqua" w:eastAsia="標楷體" w:hAnsi="Book Antiqua"/>
          <w:color w:val="000000" w:themeColor="text1"/>
          <w:sz w:val="26"/>
          <w:szCs w:val="26"/>
        </w:rPr>
        <w:t>天然食物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透過食品科學的利用，得以延長販售時間，增色提味。基本而正確</w:t>
      </w:r>
      <w:r w:rsidR="00F911A6" w:rsidRPr="00096A91">
        <w:rPr>
          <w:rFonts w:ascii="Book Antiqua" w:eastAsia="標楷體" w:hAnsi="Book Antiqua"/>
          <w:color w:val="000000" w:themeColor="text1"/>
          <w:sz w:val="26"/>
          <w:szCs w:val="26"/>
        </w:rPr>
        <w:t>的食品加工觀念</w:t>
      </w:r>
      <w:r w:rsidR="00357F9C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需要大家一起來瞭解，從食材變成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t>食品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lastRenderedPageBreak/>
        <w:t>是</w:t>
      </w:r>
      <w:r w:rsidR="00EC333B" w:rsidRPr="00096A91">
        <w:rPr>
          <w:rFonts w:ascii="Book Antiqua" w:eastAsia="標楷體" w:hAnsi="Book Antiqua"/>
          <w:color w:val="000000" w:themeColor="text1"/>
          <w:sz w:val="26"/>
          <w:szCs w:val="26"/>
        </w:rPr>
        <w:t>組合各種化學</w:t>
      </w:r>
      <w:r w:rsidR="00DC429C" w:rsidRPr="00096A91">
        <w:rPr>
          <w:rFonts w:ascii="Book Antiqua" w:eastAsia="標楷體" w:hAnsi="Book Antiqua"/>
          <w:color w:val="000000" w:themeColor="text1"/>
          <w:sz w:val="26"/>
          <w:szCs w:val="26"/>
        </w:rPr>
        <w:t>應用的</w:t>
      </w:r>
      <w:r w:rsidR="008D6868" w:rsidRPr="00096A91">
        <w:rPr>
          <w:rFonts w:ascii="Book Antiqua" w:eastAsia="標楷體" w:hAnsi="Book Antiqua"/>
          <w:color w:val="000000" w:themeColor="text1"/>
          <w:sz w:val="26"/>
          <w:szCs w:val="26"/>
        </w:rPr>
        <w:t>科學，</w:t>
      </w:r>
      <w:r w:rsidR="00EC333B" w:rsidRPr="00866F46">
        <w:rPr>
          <w:rFonts w:ascii="Book Antiqua" w:eastAsia="標楷體" w:hAnsi="Book Antiqua"/>
          <w:color w:val="000000" w:themeColor="text1"/>
          <w:sz w:val="26"/>
          <w:szCs w:val="26"/>
        </w:rPr>
        <w:t>食品加工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由氧化還原反應、電解質效應、酸鹼反應構成，而食品添加物在化學反應中</w:t>
      </w:r>
      <w:r w:rsidR="00357F9C" w:rsidRPr="00866F46">
        <w:rPr>
          <w:rFonts w:ascii="Book Antiqua" w:eastAsia="標楷體" w:hAnsi="Book Antiqua"/>
          <w:color w:val="000000" w:themeColor="text1"/>
          <w:sz w:val="26"/>
          <w:szCs w:val="26"/>
        </w:rPr>
        <w:t>扮演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何種角色，將一併說明。</w:t>
      </w:r>
    </w:p>
    <w:p w:rsidR="00B9198F" w:rsidRPr="00096A91" w:rsidRDefault="00096A91" w:rsidP="00134348">
      <w:pPr>
        <w:snapToGrid w:val="0"/>
        <w:spacing w:afterLines="5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（三）</w:t>
      </w:r>
      <w:r w:rsidR="00FE16DE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園藝</w:t>
      </w:r>
      <w:r w:rsidR="008D6868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植物的認識與應用</w:t>
      </w:r>
      <w:r w:rsidR="00690D5A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透過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顯微鏡觀察</w:t>
      </w:r>
      <w:r w:rsidR="00690D5A" w:rsidRPr="00866F46">
        <w:rPr>
          <w:rFonts w:ascii="Book Antiqua" w:eastAsia="標楷體" w:hAnsi="Book Antiqua"/>
          <w:color w:val="000000" w:themeColor="text1"/>
          <w:sz w:val="26"/>
          <w:szCs w:val="26"/>
        </w:rPr>
        <w:t>香草植物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或觀賞鳳梨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葉片上的特殊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微細結構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，瞭解植物形成該構造的特殊目的。</w:t>
      </w:r>
      <w:r w:rsidR="00BD493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此外，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臺灣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水果種類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豐富，常以糖度測量來標示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品質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，實際操作測定</w:t>
      </w:r>
      <w:r w:rsidR="008D6868" w:rsidRPr="00866F46">
        <w:rPr>
          <w:rFonts w:ascii="Book Antiqua" w:eastAsia="標楷體" w:hAnsi="Book Antiqua"/>
          <w:color w:val="000000" w:themeColor="text1"/>
          <w:sz w:val="26"/>
          <w:szCs w:val="26"/>
        </w:rPr>
        <w:t>方法</w:t>
      </w:r>
      <w:r w:rsidR="00FE16DE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並複習醣類測定的原理，同時與實際食用的感覺進行比較。</w:t>
      </w:r>
      <w:r w:rsidR="00B75F59" w:rsidRPr="00866F46">
        <w:rPr>
          <w:rFonts w:ascii="Book Antiqua" w:eastAsia="標楷體" w:hAnsi="Book Antiqua"/>
          <w:color w:val="000000" w:themeColor="text1"/>
          <w:sz w:val="26"/>
          <w:szCs w:val="26"/>
        </w:rPr>
        <w:t>植物色素是植物</w:t>
      </w:r>
      <w:r w:rsidR="00AF02E3" w:rsidRPr="00866F46">
        <w:rPr>
          <w:rFonts w:ascii="Book Antiqua" w:eastAsia="標楷體" w:hAnsi="Book Antiqua"/>
          <w:color w:val="000000" w:themeColor="text1"/>
          <w:sz w:val="26"/>
          <w:szCs w:val="26"/>
        </w:rPr>
        <w:t>呈現各種顏色的原因，而植物色素也會因為酸鹼值的不同而變色，所以也被稱為天然的酸鹼指示劑，體驗如何由不同植物萃取出各種植物色</w:t>
      </w:r>
      <w:r w:rsidR="00AF02E3" w:rsidRPr="00096A91">
        <w:rPr>
          <w:rFonts w:ascii="Book Antiqua" w:eastAsia="標楷體" w:hAnsi="Book Antiqua"/>
          <w:color w:val="000000" w:themeColor="text1"/>
          <w:sz w:val="26"/>
          <w:szCs w:val="26"/>
        </w:rPr>
        <w:t>素，並且利用提供的酸性或鹼性溶液，製造一道屬於自己的植物彩虹。</w:t>
      </w:r>
    </w:p>
    <w:p w:rsidR="00AF2FC2" w:rsidRPr="000942F3" w:rsidRDefault="00096A91" w:rsidP="00134348">
      <w:pPr>
        <w:snapToGrid w:val="0"/>
        <w:spacing w:afterLines="50" w:line="240" w:lineRule="atLeast"/>
        <w:ind w:leftChars="100" w:left="1021" w:hangingChars="300" w:hanging="781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（四）</w:t>
      </w:r>
      <w:r w:rsidR="004142B8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紅茶</w:t>
      </w:r>
      <w:r w:rsidR="00B9198F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製作</w:t>
      </w:r>
      <w:r w:rsidR="004142B8" w:rsidRPr="00096A91">
        <w:rPr>
          <w:rFonts w:ascii="Book Antiqua" w:eastAsia="標楷體" w:hAnsi="Book Antiqua"/>
          <w:b/>
          <w:color w:val="000000" w:themeColor="text1"/>
          <w:sz w:val="26"/>
          <w:szCs w:val="26"/>
        </w:rPr>
        <w:t>體</w:t>
      </w:r>
      <w:r w:rsidR="004142B8" w:rsidRPr="007128BF">
        <w:rPr>
          <w:rFonts w:ascii="Book Antiqua" w:eastAsia="標楷體" w:hAnsi="Book Antiqua"/>
          <w:b/>
          <w:color w:val="000000" w:themeColor="text1"/>
          <w:sz w:val="26"/>
          <w:szCs w:val="26"/>
        </w:rPr>
        <w:t>驗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各地紅茶比較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D0135D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茶湯專業知識</w:t>
      </w:r>
      <w:r w:rsidR="007128BF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/</w:t>
      </w:r>
      <w:r w:rsidR="007128BF" w:rsidRPr="007128BF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文創發想</w:t>
      </w:r>
      <w:r w:rsidR="00B9198F" w:rsidRPr="007128BF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茶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葉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是採摘新鮮的茶樹葉後，經歷固定的製作流程，而變成可以加水沖泡的茶葉。在製作過程中，茶樹葉被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「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加工</w:t>
      </w:r>
      <w:r w:rsidR="00BD4938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」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，顯示製作</w:t>
      </w:r>
      <w:r w:rsidR="00C94E62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過程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中釋放了茶樹葉內特定的物質，而這些物質與空氣中的氧氣接觸而產生氧化反應，不僅顏色改變，也因為加工必須破壞葉子的完整性，因此可以感受氣味的變化，與茶葉品質</w:t>
      </w:r>
      <w:r w:rsidR="00C94E62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的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變化過程。由同學分組團隊合作，親身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體驗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將茶樹葉依簡單</w:t>
      </w:r>
      <w:r w:rsidR="009564A5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程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序做成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紅</w:t>
      </w:r>
      <w:r w:rsidR="004222C1" w:rsidRPr="007128BF">
        <w:rPr>
          <w:rFonts w:ascii="Book Antiqua" w:eastAsia="標楷體" w:hAnsi="Book Antiqua"/>
          <w:color w:val="000000" w:themeColor="text1"/>
          <w:sz w:val="26"/>
          <w:szCs w:val="26"/>
        </w:rPr>
        <w:t>茶</w:t>
      </w:r>
      <w:r w:rsidR="00AF02E3" w:rsidRPr="007128BF">
        <w:rPr>
          <w:rFonts w:ascii="Book Antiqua" w:eastAsia="標楷體" w:hAnsi="Book Antiqua"/>
          <w:color w:val="000000" w:themeColor="text1"/>
          <w:sz w:val="26"/>
          <w:szCs w:val="26"/>
        </w:rPr>
        <w:t>，完成後可從茶湯</w:t>
      </w:r>
      <w:r w:rsidR="00AF02E3" w:rsidRPr="000942F3">
        <w:rPr>
          <w:rFonts w:ascii="Book Antiqua" w:eastAsia="標楷體" w:hAnsi="Book Antiqua"/>
          <w:color w:val="000000" w:themeColor="text1"/>
          <w:sz w:val="26"/>
          <w:szCs w:val="26"/>
        </w:rPr>
        <w:t>的顏色、滋味互相評分</w:t>
      </w:r>
      <w:r w:rsidR="004222C1" w:rsidRPr="000942F3">
        <w:rPr>
          <w:rFonts w:ascii="Book Antiqua" w:eastAsia="標楷體" w:hAnsi="Book Antiqua"/>
          <w:color w:val="000000" w:themeColor="text1"/>
          <w:sz w:val="26"/>
          <w:szCs w:val="26"/>
        </w:rPr>
        <w:t>。透過實作，可以更直接感受食品科學在生活的實用性。</w:t>
      </w:r>
      <w:r w:rsidR="000942F3">
        <w:rPr>
          <w:rFonts w:ascii="Book Antiqua" w:eastAsia="標楷體" w:hAnsi="Book Antiqua" w:hint="eastAsia"/>
          <w:color w:val="000000" w:themeColor="text1"/>
          <w:sz w:val="26"/>
          <w:szCs w:val="26"/>
        </w:rPr>
        <w:t>此外，讓各組學生以團隊方式進行商品包裝介紹，嘗試</w:t>
      </w:r>
      <w:r w:rsidR="007128BF" w:rsidRPr="000942F3">
        <w:rPr>
          <w:rFonts w:ascii="Book Antiqua" w:eastAsia="標楷體" w:hAnsi="Book Antiqua" w:hint="eastAsia"/>
          <w:color w:val="000000" w:themeColor="text1"/>
          <w:sz w:val="26"/>
          <w:szCs w:val="26"/>
        </w:rPr>
        <w:t>創意行銷。</w:t>
      </w:r>
    </w:p>
    <w:p w:rsidR="00875FF8" w:rsidRPr="00866F46" w:rsidRDefault="00096A91" w:rsidP="00134348">
      <w:pPr>
        <w:snapToGrid w:val="0"/>
        <w:spacing w:afterLines="50" w:line="240" w:lineRule="atLeast"/>
        <w:ind w:left="567" w:hangingChars="218" w:hanging="567"/>
        <w:rPr>
          <w:rFonts w:ascii="Book Antiqua" w:eastAsia="標楷體" w:hAnsi="Book Antiqua"/>
          <w:color w:val="000000" w:themeColor="text1"/>
          <w:sz w:val="26"/>
          <w:szCs w:val="26"/>
          <w:bdr w:val="single" w:sz="4" w:space="0" w:color="auto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八、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參加對象</w:t>
      </w: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：</w:t>
      </w:r>
      <w:r w:rsidR="0060554F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現就讀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臺北市公私立國民中學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八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年級學生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每校推薦正取</w:t>
      </w:r>
      <w:r w:rsidR="00875FF8" w:rsidRPr="00866F46">
        <w:rPr>
          <w:rFonts w:ascii="Book Antiqua" w:eastAsia="標楷體" w:hAnsi="Book Antiqua" w:hint="eastAsia"/>
          <w:color w:val="000000" w:themeColor="text1"/>
          <w:sz w:val="26"/>
          <w:szCs w:val="26"/>
          <w:u w:val="single"/>
        </w:rPr>
        <w:t>1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名、備取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2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  <w:u w:val="single"/>
        </w:rPr>
        <w:t>名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</w:rPr>
        <w:t>。請各校依下列條件順序</w:t>
      </w:r>
      <w:r w:rsidR="00875FF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推</w:t>
      </w:r>
      <w:r w:rsidR="00875FF8" w:rsidRPr="00866F46">
        <w:rPr>
          <w:rFonts w:ascii="Book Antiqua" w:eastAsia="標楷體" w:hAnsi="Book Antiqua"/>
          <w:color w:val="000000" w:themeColor="text1"/>
          <w:sz w:val="26"/>
          <w:szCs w:val="26"/>
        </w:rPr>
        <w:t>薦：</w:t>
      </w:r>
    </w:p>
    <w:p w:rsidR="00875FF8" w:rsidRPr="00866F46" w:rsidRDefault="00E60799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資優方案學生。</w:t>
      </w:r>
    </w:p>
    <w:p w:rsidR="00875FF8" w:rsidRPr="00866F46" w:rsidRDefault="00E60799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（二）資優資源班學生。</w:t>
      </w:r>
    </w:p>
    <w:p w:rsidR="00AF2FC2" w:rsidRPr="00866F46" w:rsidRDefault="00096A91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（三）對活動主題感興趣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，並經師長推薦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富</w:t>
      </w:r>
      <w:r w:rsidR="00024C8F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優異</w:t>
      </w: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表現或潛能學生。</w:t>
      </w:r>
    </w:p>
    <w:p w:rsidR="00AF2FC2" w:rsidRPr="00866F46" w:rsidRDefault="00B511BB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九、</w:t>
      </w:r>
      <w:r w:rsidR="00AF2FC2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報名方式及錄取原則</w:t>
      </w:r>
    </w:p>
    <w:p w:rsidR="00AF2FC2" w:rsidRPr="00866F46" w:rsidRDefault="00AF2FC2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color w:val="000000" w:themeColor="text1"/>
          <w:sz w:val="26"/>
          <w:szCs w:val="26"/>
        </w:rPr>
        <w:t>（一）</w:t>
      </w:r>
      <w:r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報名方式：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請各校特教業務承辦人將填妥之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個人報名表（附件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）、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學校集體報名清冊（附件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之文件電子檔（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WORD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檔）及核章後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掃描檔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PDF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，於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106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年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月</w:t>
      </w:r>
      <w:r w:rsidR="009D4870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22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日（星期五）下班前</w:t>
      </w:r>
      <w:r w:rsidR="00516287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回傳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承辦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單位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敦化國中魏振原組長彙整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（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eric.carterw@gmail.com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承辦單位於收到報名文件後，將由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信件系統會自動寄發回覆信函，供報名學校確認</w:t>
      </w:r>
      <w:r w:rsidR="0097531A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；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若未收到回覆信函，請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務必自行</w:t>
      </w:r>
      <w:r w:rsidR="002904A8" w:rsidRPr="00866F46">
        <w:rPr>
          <w:rFonts w:ascii="Book Antiqua" w:eastAsia="標楷體" w:hAnsi="Book Antiqua" w:hint="eastAsia"/>
          <w:strike/>
          <w:color w:val="000000" w:themeColor="text1"/>
          <w:sz w:val="26"/>
          <w:szCs w:val="26"/>
        </w:rPr>
        <w:t>再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致電承辦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單位敦化國中魏振原組長確認（聯絡電話：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8771-7890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轉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63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）</w:t>
      </w:r>
      <w:r w:rsidR="002904A8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，逾期不予受理。</w:t>
      </w:r>
    </w:p>
    <w:p w:rsidR="00DE27F9" w:rsidRPr="00866F46" w:rsidRDefault="00AF2FC2" w:rsidP="00134348">
      <w:pPr>
        <w:snapToGrid w:val="0"/>
        <w:spacing w:afterLines="50" w:line="240" w:lineRule="atLeast"/>
        <w:ind w:leftChars="100" w:left="1020" w:hangingChars="300" w:hanging="780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096A91">
        <w:rPr>
          <w:rFonts w:ascii="Book Antiqua" w:eastAsia="標楷體" w:hAnsi="Book Antiqua"/>
          <w:sz w:val="26"/>
          <w:szCs w:val="26"/>
        </w:rPr>
        <w:t>（二）</w:t>
      </w:r>
      <w:r w:rsidRPr="00096A91">
        <w:rPr>
          <w:rFonts w:ascii="Book Antiqua" w:eastAsia="標楷體" w:hAnsi="Book Antiqua"/>
          <w:b/>
          <w:sz w:val="26"/>
          <w:szCs w:val="26"/>
        </w:rPr>
        <w:t>錄取原則</w:t>
      </w:r>
      <w:r w:rsidR="00875FF8">
        <w:rPr>
          <w:rFonts w:ascii="Book Antiqua" w:eastAsia="標楷體" w:hAnsi="Book Antiqua" w:hint="eastAsia"/>
          <w:b/>
          <w:sz w:val="26"/>
          <w:szCs w:val="26"/>
        </w:rPr>
        <w:t>：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預計共錄取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名，錄取原則如下：</w:t>
      </w:r>
    </w:p>
    <w:p w:rsidR="00DE27F9" w:rsidRPr="00866F46" w:rsidRDefault="00875FF8" w:rsidP="00134348">
      <w:pPr>
        <w:adjustRightInd w:val="0"/>
        <w:snapToGrid w:val="0"/>
        <w:spacing w:afterLines="50" w:line="240" w:lineRule="atLeast"/>
        <w:ind w:leftChars="350" w:left="1100" w:hangingChars="100" w:hanging="260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報名推薦正取學員超過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名時，由承辦單位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進行公開抽籤決定。</w:t>
      </w:r>
    </w:p>
    <w:p w:rsidR="00DE27F9" w:rsidRPr="00866F46" w:rsidRDefault="00875FF8" w:rsidP="00134348">
      <w:pPr>
        <w:adjustRightInd w:val="0"/>
        <w:snapToGrid w:val="0"/>
        <w:spacing w:afterLines="50" w:line="240" w:lineRule="atLeast"/>
        <w:ind w:leftChars="349" w:left="989" w:hangingChars="58" w:hanging="151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報名推薦正取學員未滿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90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名時，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由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各校報名之備取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1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、備取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、備取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依序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遞補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至額滿為止；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當備取者超過遞補名額時，由承辦單位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進行公開抽籤決定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。</w:t>
      </w:r>
    </w:p>
    <w:p w:rsidR="00DE27F9" w:rsidRPr="00866F46" w:rsidRDefault="00875FF8" w:rsidP="00134348">
      <w:pPr>
        <w:adjustRightInd w:val="0"/>
        <w:snapToGrid w:val="0"/>
        <w:spacing w:afterLines="50" w:line="240" w:lineRule="atLeast"/>
        <w:ind w:leftChars="349" w:left="989" w:hangingChars="58" w:hanging="151"/>
        <w:jc w:val="both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3.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錄取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結果公告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：錄取</w:t>
      </w:r>
      <w:r w:rsidR="006E5061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結果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名單於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106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年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9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月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2</w:t>
      </w:r>
      <w:r w:rsidR="005B510D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7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日（星期</w:t>
      </w:r>
      <w:r w:rsidR="005B510D"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  <w:u w:val="single"/>
        </w:rPr>
        <w:t>三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）下午</w:t>
      </w:r>
      <w:r w:rsidR="005B510D"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  <w:u w:val="single"/>
        </w:rPr>
        <w:t>5</w:t>
      </w:r>
      <w:r w:rsidR="00DE27F9" w:rsidRPr="00866F46">
        <w:rPr>
          <w:rFonts w:ascii="Book Antiqua" w:eastAsia="標楷體" w:hAnsi="Book Antiqua"/>
          <w:b/>
          <w:color w:val="000000" w:themeColor="text1"/>
          <w:sz w:val="26"/>
          <w:szCs w:val="26"/>
          <w:u w:val="single"/>
        </w:rPr>
        <w:t>時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公告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在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lastRenderedPageBreak/>
        <w:t>敦化國中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網站（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http://www.thjh.tp.edu.tw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），</w:t>
      </w:r>
      <w:r w:rsidR="00DE27F9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請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學校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特教業務承辦人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自行</w:t>
      </w:r>
      <w:r w:rsidR="005B510D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上網查詢錄取結果並通知錄取學生</w:t>
      </w:r>
      <w:r w:rsidR="005B510D" w:rsidRPr="00866F46">
        <w:rPr>
          <w:rFonts w:ascii="Book Antiqua" w:eastAsia="標楷體" w:hAnsi="Book Antiqua" w:hint="eastAsia"/>
          <w:color w:val="000000" w:themeColor="text1"/>
          <w:sz w:val="26"/>
          <w:szCs w:val="26"/>
        </w:rPr>
        <w:t>，</w:t>
      </w:r>
      <w:r w:rsidR="00DE27F9" w:rsidRPr="00866F46">
        <w:rPr>
          <w:rFonts w:ascii="Book Antiqua" w:eastAsia="標楷體" w:hAnsi="Book Antiqua"/>
          <w:color w:val="000000" w:themeColor="text1"/>
          <w:sz w:val="26"/>
          <w:szCs w:val="26"/>
        </w:rPr>
        <w:t>不再個別通知。</w:t>
      </w:r>
    </w:p>
    <w:p w:rsidR="00AF2FC2" w:rsidRPr="00866F46" w:rsidRDefault="002C28CE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十、</w:t>
      </w:r>
      <w:r w:rsidR="00AF2FC2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獎勵方式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：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全程參與並完成作品者，頒發結業證書乙紙。</w:t>
      </w:r>
    </w:p>
    <w:p w:rsidR="00AF2FC2" w:rsidRPr="00866F46" w:rsidRDefault="002C28CE" w:rsidP="00134348">
      <w:pPr>
        <w:snapToGrid w:val="0"/>
        <w:spacing w:afterLines="50" w:line="240" w:lineRule="atLeast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6"/>
          <w:szCs w:val="26"/>
        </w:rPr>
        <w:t>十一、</w:t>
      </w:r>
      <w:r w:rsidR="00BA323B" w:rsidRPr="00866F46">
        <w:rPr>
          <w:rFonts w:ascii="Book Antiqua" w:eastAsia="標楷體" w:hAnsi="Book Antiqua"/>
          <w:b/>
          <w:color w:val="000000" w:themeColor="text1"/>
          <w:sz w:val="26"/>
          <w:szCs w:val="26"/>
        </w:rPr>
        <w:t>經費：</w:t>
      </w:r>
      <w:r w:rsidR="00AF2FC2" w:rsidRPr="00866F46">
        <w:rPr>
          <w:rFonts w:ascii="Book Antiqua" w:eastAsia="標楷體" w:hAnsi="Book Antiqua"/>
          <w:color w:val="000000" w:themeColor="text1"/>
          <w:sz w:val="26"/>
          <w:szCs w:val="26"/>
        </w:rPr>
        <w:t>由臺北市政府教育局指定活動科目項下支應。</w:t>
      </w:r>
    </w:p>
    <w:p w:rsidR="00AF2FC2" w:rsidRPr="002C28CE" w:rsidRDefault="002C28CE" w:rsidP="00134348">
      <w:pPr>
        <w:snapToGrid w:val="0"/>
        <w:spacing w:afterLines="5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十二、</w:t>
      </w:r>
      <w:r w:rsidR="00AF2FC2" w:rsidRPr="002C28CE">
        <w:rPr>
          <w:rFonts w:ascii="Book Antiqua" w:eastAsia="標楷體" w:hAnsi="Book Antiqua"/>
          <w:sz w:val="26"/>
          <w:szCs w:val="26"/>
        </w:rPr>
        <w:t>本次活動成品所有權屬臺北市政府教育局所有，參加者不得有異議。</w:t>
      </w:r>
    </w:p>
    <w:p w:rsidR="00AF2FC2" w:rsidRPr="002C28CE" w:rsidRDefault="002C28CE" w:rsidP="00134348">
      <w:pPr>
        <w:snapToGrid w:val="0"/>
        <w:spacing w:afterLines="5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十三、</w:t>
      </w:r>
      <w:r w:rsidR="00AF2FC2" w:rsidRPr="002C28CE">
        <w:rPr>
          <w:rFonts w:ascii="Book Antiqua" w:eastAsia="標楷體" w:hAnsi="Book Antiqua"/>
          <w:sz w:val="26"/>
          <w:szCs w:val="26"/>
        </w:rPr>
        <w:t>承辦本活動有功人員予以敘獎。</w:t>
      </w:r>
    </w:p>
    <w:p w:rsidR="002C28CE" w:rsidRDefault="002C28CE" w:rsidP="00134348">
      <w:pPr>
        <w:snapToGrid w:val="0"/>
        <w:spacing w:afterLines="50" w:line="240" w:lineRule="atLeast"/>
        <w:rPr>
          <w:rFonts w:ascii="Book Antiqua" w:eastAsia="標楷體" w:hAnsi="Book Antiqua"/>
          <w:sz w:val="26"/>
          <w:szCs w:val="26"/>
        </w:rPr>
      </w:pPr>
      <w:r w:rsidRPr="002C28CE">
        <w:rPr>
          <w:rFonts w:ascii="Book Antiqua" w:eastAsia="標楷體" w:hAnsi="Book Antiqua" w:hint="eastAsia"/>
          <w:b/>
          <w:sz w:val="26"/>
          <w:szCs w:val="26"/>
        </w:rPr>
        <w:t>十四、</w:t>
      </w:r>
      <w:r w:rsidR="00AF2FC2" w:rsidRPr="002C28CE">
        <w:rPr>
          <w:rFonts w:ascii="Book Antiqua" w:eastAsia="標楷體" w:hAnsi="Book Antiqua"/>
          <w:sz w:val="26"/>
          <w:szCs w:val="26"/>
        </w:rPr>
        <w:t>本實施計畫經教育局核准後實施，修正時亦同。</w:t>
      </w:r>
    </w:p>
    <w:p w:rsidR="005B510D" w:rsidRDefault="005B510D" w:rsidP="00134348">
      <w:pPr>
        <w:widowControl/>
        <w:snapToGrid w:val="0"/>
        <w:spacing w:afterLines="50" w:line="240" w:lineRule="atLeast"/>
        <w:rPr>
          <w:rFonts w:ascii="Book Antiqua" w:eastAsia="標楷體" w:hAnsi="Book Antiqua"/>
          <w:b/>
        </w:rPr>
      </w:pPr>
      <w:r>
        <w:rPr>
          <w:rFonts w:ascii="Book Antiqua" w:eastAsia="標楷體" w:hAnsi="Book Antiqua"/>
          <w:b/>
        </w:rPr>
        <w:br w:type="page"/>
      </w:r>
    </w:p>
    <w:p w:rsidR="00295D1C" w:rsidRPr="00866F46" w:rsidRDefault="00295D1C" w:rsidP="00295D1C">
      <w:pPr>
        <w:snapToGrid w:val="0"/>
        <w:spacing w:line="240" w:lineRule="atLeast"/>
        <w:rPr>
          <w:rFonts w:ascii="Book Antiqua" w:eastAsia="標楷體" w:hAnsi="Book Antiqua"/>
          <w:color w:val="000000" w:themeColor="text1"/>
          <w:sz w:val="26"/>
          <w:szCs w:val="26"/>
        </w:rPr>
      </w:pPr>
      <w:r w:rsidRPr="00866F46">
        <w:rPr>
          <w:rFonts w:ascii="Book Antiqua" w:eastAsia="標楷體" w:hAnsi="Book Antiqua"/>
          <w:b/>
          <w:color w:val="000000" w:themeColor="text1"/>
        </w:rPr>
        <w:lastRenderedPageBreak/>
        <w:t>附件</w:t>
      </w:r>
      <w:r w:rsidR="007A4B81" w:rsidRPr="00866F46">
        <w:rPr>
          <w:rFonts w:ascii="Book Antiqua" w:eastAsia="標楷體" w:hAnsi="Book Antiqua" w:hint="eastAsia"/>
          <w:b/>
          <w:color w:val="000000" w:themeColor="text1"/>
        </w:rPr>
        <w:t>1</w:t>
      </w:r>
    </w:p>
    <w:p w:rsidR="00953507" w:rsidRPr="00866F46" w:rsidRDefault="007A4B81" w:rsidP="00134348">
      <w:pPr>
        <w:snapToGrid w:val="0"/>
        <w:spacing w:beforeLines="50" w:afterLines="50"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時程表</w:t>
      </w:r>
    </w:p>
    <w:p w:rsidR="00875FF8" w:rsidRPr="00866F46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第一天：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106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年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月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14</w:t>
      </w: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日（星期六）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28"/>
        <w:gridCol w:w="2598"/>
        <w:gridCol w:w="2599"/>
        <w:gridCol w:w="2599"/>
      </w:tblGrid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b/>
                <w:sz w:val="26"/>
                <w:szCs w:val="26"/>
              </w:rPr>
              <w:t>時間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活動內容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0800~0820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報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 xml:space="preserve">    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到</w:t>
            </w:r>
          </w:p>
          <w:p w:rsidR="00B9198F" w:rsidRPr="00030B2A" w:rsidRDefault="00D80658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地點：敦化國中</w:t>
            </w:r>
            <w:r w:rsidR="00B9198F" w:rsidRPr="00030B2A">
              <w:rPr>
                <w:rFonts w:ascii="Book Antiqua" w:eastAsia="標楷體" w:hAnsi="Book Antiqua"/>
                <w:color w:val="000000"/>
                <w:kern w:val="0"/>
              </w:rPr>
              <w:t>穿堂（領取資料、名牌）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0820~083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  <w:szCs w:val="28"/>
              </w:rPr>
              <w:t>科學創意營開幕式</w:t>
            </w:r>
          </w:p>
          <w:p w:rsidR="00B9198F" w:rsidRPr="00030B2A" w:rsidRDefault="00FC21DC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地點</w:t>
            </w:r>
            <w:r w:rsidR="00BE57FE" w:rsidRPr="00953507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5001B2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0830~1010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FC21DC" w:rsidP="00D74031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從農田到餐桌</w:t>
            </w:r>
          </w:p>
          <w:p w:rsidR="00B9198F" w:rsidRPr="00953507" w:rsidRDefault="00B9198F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講師：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國立</w:t>
            </w:r>
            <w:r w:rsidR="00D2026D" w:rsidRPr="00953507">
              <w:rPr>
                <w:rFonts w:ascii="Book Antiqua" w:eastAsia="標楷體" w:hAnsi="Book Antiqua"/>
                <w:kern w:val="0"/>
              </w:rPr>
              <w:t>臺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灣大學園藝與景觀學系林書妍助理教授</w:t>
            </w:r>
          </w:p>
          <w:p w:rsidR="00B9198F" w:rsidRPr="00030B2A" w:rsidRDefault="00FC21DC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</w:t>
            </w:r>
            <w:r w:rsidR="00BE57FE" w:rsidRPr="00030B2A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1010~102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休息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5001B2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1020~120</w:t>
            </w:r>
            <w:r w:rsidR="00B9198F" w:rsidRPr="00953507">
              <w:rPr>
                <w:rFonts w:ascii="Book Antiqua" w:eastAsia="標楷體" w:hAnsi="Book Antiqua"/>
                <w:sz w:val="26"/>
                <w:szCs w:val="26"/>
              </w:rPr>
              <w:t>0</w:t>
            </w:r>
          </w:p>
        </w:tc>
        <w:tc>
          <w:tcPr>
            <w:tcW w:w="7796" w:type="dxa"/>
            <w:gridSpan w:val="3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DC429C" w:rsidP="00D74031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8"/>
              </w:rPr>
              <w:t>食材到食品之間</w:t>
            </w:r>
          </w:p>
          <w:p w:rsidR="00B9198F" w:rsidRPr="00953507" w:rsidRDefault="00B9198F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953507">
              <w:rPr>
                <w:rFonts w:ascii="Book Antiqua" w:eastAsia="標楷體" w:hAnsi="Book Antiqua"/>
                <w:kern w:val="0"/>
              </w:rPr>
              <w:t>講師：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國立</w:t>
            </w:r>
            <w:r w:rsidR="00D2026D" w:rsidRPr="00953507">
              <w:rPr>
                <w:rFonts w:ascii="Book Antiqua" w:eastAsia="標楷體" w:hAnsi="Book Antiqua"/>
                <w:kern w:val="0"/>
              </w:rPr>
              <w:t>臺</w:t>
            </w:r>
            <w:r w:rsidR="00D80658" w:rsidRPr="00953507">
              <w:rPr>
                <w:rFonts w:ascii="Book Antiqua" w:eastAsia="標楷體" w:hAnsi="Book Antiqua"/>
                <w:kern w:val="0"/>
              </w:rPr>
              <w:t>灣大學園藝與景觀學系林書妍助理教授</w:t>
            </w:r>
          </w:p>
          <w:p w:rsidR="00B9198F" w:rsidRPr="00030B2A" w:rsidRDefault="00FC21DC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kern w:val="0"/>
              </w:rPr>
              <w:t>地點</w:t>
            </w:r>
            <w:r w:rsidR="00D80658" w:rsidRPr="00030B2A">
              <w:rPr>
                <w:rFonts w:ascii="Book Antiqua" w:eastAsia="標楷體" w:hAnsi="Book Antiqua"/>
                <w:kern w:val="0"/>
              </w:rPr>
              <w:t>：敦化國中三樓演講廳</w:t>
            </w:r>
          </w:p>
        </w:tc>
      </w:tr>
      <w:tr w:rsidR="00B9198F" w:rsidRPr="00030B2A" w:rsidTr="00875FF8">
        <w:trPr>
          <w:trHeight w:val="454"/>
          <w:jc w:val="center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953507" w:rsidRDefault="00B9198F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1200~1310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9198F" w:rsidRPr="00030B2A" w:rsidRDefault="00B9198F" w:rsidP="00D74031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午間休息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24BA4" w:rsidRPr="00953507" w:rsidRDefault="00024BA4" w:rsidP="00D74031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活動主題</w:t>
            </w:r>
          </w:p>
        </w:tc>
        <w:tc>
          <w:tcPr>
            <w:tcW w:w="7796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講師：國立臺灣大學園藝與景觀學系林書妍助理教授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vMerge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</w:p>
        </w:tc>
        <w:tc>
          <w:tcPr>
            <w:tcW w:w="2598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香草植物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葉片特殊構造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氣味特色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精油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/>
              </w:rPr>
              <w:t>邱亭瑋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譚國鋈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校內助教：黃彭泂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地點：生物教室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1</w:t>
            </w:r>
          </w:p>
        </w:tc>
        <w:tc>
          <w:tcPr>
            <w:tcW w:w="2599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水果王國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臺灣特色水果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品質測量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感官品評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許雅筑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黃弘斌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校內助教：許瑜真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030B2A">
              <w:rPr>
                <w:rFonts w:ascii="Book Antiqua" w:eastAsia="標楷體" w:hAnsi="Book Antiqua"/>
                <w:b/>
              </w:rPr>
              <w:t>地點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：生物教室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2</w:t>
            </w:r>
          </w:p>
        </w:tc>
        <w:tc>
          <w:tcPr>
            <w:tcW w:w="2599" w:type="dxa"/>
            <w:tcBorders>
              <w:top w:val="single" w:sz="12" w:space="0" w:color="auto"/>
            </w:tcBorders>
            <w:shd w:val="clear" w:color="auto" w:fill="auto"/>
          </w:tcPr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五彩繽紛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0"/>
              </w:rPr>
            </w:pP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花青素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其他植物色素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酸鹼反應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校外助教：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吳承羲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 xml:space="preserve">         </w:t>
            </w:r>
            <w:r w:rsidRPr="00030B2A">
              <w:rPr>
                <w:rFonts w:ascii="Book Antiqua" w:eastAsia="標楷體" w:hAnsi="Book Antiqua" w:cs="新細明體"/>
                <w:color w:val="000000"/>
                <w:kern w:val="0"/>
              </w:rPr>
              <w:t>黃澤光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color w:val="000000"/>
                <w:spacing w:val="-10"/>
                <w:kern w:val="0"/>
              </w:rPr>
            </w:pPr>
            <w:r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校內助教：</w:t>
            </w:r>
            <w:r w:rsidR="00C76AE9" w:rsidRPr="00030B2A">
              <w:rPr>
                <w:rFonts w:ascii="Book Antiqua" w:eastAsia="標楷體" w:hAnsi="Book Antiqua"/>
                <w:color w:val="000000"/>
                <w:spacing w:val="-10"/>
                <w:kern w:val="0"/>
              </w:rPr>
              <w:t>魏振原</w:t>
            </w:r>
          </w:p>
          <w:p w:rsidR="00024BA4" w:rsidRPr="00030B2A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</w:rPr>
            </w:pPr>
            <w:r w:rsidRPr="00030B2A">
              <w:rPr>
                <w:rFonts w:ascii="Book Antiqua" w:eastAsia="標楷體" w:hAnsi="Book Antiqua"/>
                <w:b/>
              </w:rPr>
              <w:t>地點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</w:rPr>
              <w:t>：化學</w:t>
            </w:r>
            <w:r w:rsidRPr="00030B2A">
              <w:rPr>
                <w:rFonts w:ascii="Book Antiqua" w:eastAsia="標楷體" w:hAnsi="Book Antiqua"/>
                <w:b/>
              </w:rPr>
              <w:t>教室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1310~1400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1400~1410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:rsidR="00024BA4" w:rsidRPr="00953507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休息換場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1410~1500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1500~1510</w:t>
            </w:r>
          </w:p>
        </w:tc>
        <w:tc>
          <w:tcPr>
            <w:tcW w:w="7796" w:type="dxa"/>
            <w:gridSpan w:val="3"/>
            <w:shd w:val="clear" w:color="auto" w:fill="auto"/>
            <w:vAlign w:val="center"/>
          </w:tcPr>
          <w:p w:rsidR="00024BA4" w:rsidRPr="00953507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休息換場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1510~1600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C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A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024BA4" w:rsidRPr="00953507" w:rsidRDefault="00024BA4" w:rsidP="00024BA4">
            <w:pPr>
              <w:widowControl/>
              <w:spacing w:line="0" w:lineRule="atLeast"/>
              <w:jc w:val="center"/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【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B</w:t>
            </w:r>
            <w:r w:rsidRPr="00953507">
              <w:rPr>
                <w:rFonts w:ascii="Book Antiqua" w:eastAsia="標楷體" w:hAnsi="Book Antiqua"/>
                <w:color w:val="000000"/>
                <w:kern w:val="0"/>
                <w:sz w:val="26"/>
                <w:szCs w:val="26"/>
              </w:rPr>
              <w:t>組】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1600~1630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填寫問卷、回收名牌</w:t>
            </w:r>
          </w:p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  <w:color w:val="000000"/>
                <w:kern w:val="0"/>
              </w:rPr>
              <w:t>地點：敦化國中三樓演講廳</w:t>
            </w:r>
          </w:p>
        </w:tc>
      </w:tr>
      <w:tr w:rsidR="00024BA4" w:rsidRPr="00030B2A" w:rsidTr="00875FF8">
        <w:trPr>
          <w:trHeight w:val="454"/>
          <w:jc w:val="center"/>
        </w:trPr>
        <w:tc>
          <w:tcPr>
            <w:tcW w:w="1828" w:type="dxa"/>
            <w:shd w:val="clear" w:color="auto" w:fill="auto"/>
            <w:vAlign w:val="center"/>
          </w:tcPr>
          <w:p w:rsidR="00024BA4" w:rsidRPr="00953507" w:rsidRDefault="00024BA4" w:rsidP="00024BA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sz w:val="26"/>
                <w:szCs w:val="26"/>
              </w:rPr>
            </w:pPr>
            <w:r w:rsidRPr="00953507">
              <w:rPr>
                <w:rFonts w:ascii="Book Antiqua" w:eastAsia="標楷體" w:hAnsi="Book Antiqua"/>
                <w:sz w:val="26"/>
                <w:szCs w:val="26"/>
              </w:rPr>
              <w:t>1630~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024BA4" w:rsidRPr="00030B2A" w:rsidRDefault="00024BA4" w:rsidP="00024BA4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kern w:val="0"/>
                <w:sz w:val="28"/>
              </w:rPr>
              <w:t>賦歸</w:t>
            </w:r>
          </w:p>
        </w:tc>
      </w:tr>
    </w:tbl>
    <w:p w:rsidR="0060554F" w:rsidRDefault="00875FF8">
      <w:pPr>
        <w:widowControl/>
        <w:rPr>
          <w:rFonts w:ascii="Book Antiqua" w:eastAsia="標楷體" w:hAnsi="Book Antiqua"/>
          <w:b/>
          <w:sz w:val="32"/>
          <w:szCs w:val="32"/>
        </w:rPr>
      </w:pPr>
      <w:r>
        <w:rPr>
          <w:rFonts w:ascii="Book Antiqua" w:eastAsia="標楷體" w:hAnsi="Book Antiqua"/>
          <w:b/>
          <w:sz w:val="32"/>
          <w:szCs w:val="32"/>
        </w:rPr>
        <w:br w:type="page"/>
      </w:r>
    </w:p>
    <w:p w:rsidR="00875FF8" w:rsidRPr="00866F46" w:rsidRDefault="00875FF8" w:rsidP="00134348">
      <w:pPr>
        <w:snapToGrid w:val="0"/>
        <w:spacing w:beforeLines="50" w:afterLines="50"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lastRenderedPageBreak/>
        <w:t>臺北市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866F46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「神農與科學」科學創意營活動</w:t>
      </w:r>
      <w:r w:rsidRPr="00866F46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時程表</w:t>
      </w:r>
    </w:p>
    <w:p w:rsidR="00875FF8" w:rsidRPr="00866F46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866F46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第二天：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106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年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10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月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15</w:t>
      </w:r>
      <w:r w:rsidRPr="00866F46">
        <w:rPr>
          <w:rFonts w:ascii="Book Antiqua" w:eastAsia="標楷體" w:hAnsi="Book Antiqua"/>
          <w:b/>
          <w:color w:val="000000" w:themeColor="text1"/>
          <w:sz w:val="28"/>
          <w:szCs w:val="28"/>
        </w:rPr>
        <w:t>日（星期日）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/>
      </w:tblPr>
      <w:tblGrid>
        <w:gridCol w:w="1828"/>
        <w:gridCol w:w="7780"/>
      </w:tblGrid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6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6"/>
              </w:rPr>
              <w:t>時間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  <w:szCs w:val="26"/>
              </w:rPr>
            </w:pPr>
            <w:r w:rsidRPr="00030B2A">
              <w:rPr>
                <w:rFonts w:ascii="Book Antiqua" w:eastAsia="標楷體" w:hAnsi="Book Antiqua"/>
                <w:b/>
                <w:sz w:val="28"/>
                <w:szCs w:val="26"/>
              </w:rPr>
              <w:t>活動內容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7036B4" w:rsidP="007036B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0730~0745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報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 xml:space="preserve">    </w:t>
            </w: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到</w:t>
            </w:r>
          </w:p>
          <w:p w:rsidR="00B9198F" w:rsidRPr="00030B2A" w:rsidRDefault="005C7F74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>
              <w:rPr>
                <w:rFonts w:ascii="Book Antiqua" w:eastAsia="標楷體" w:hAnsi="Book Antiqua"/>
                <w:kern w:val="0"/>
              </w:rPr>
              <w:t>敦化國中第一</w:t>
            </w:r>
            <w:r>
              <w:rPr>
                <w:rFonts w:ascii="Book Antiqua" w:eastAsia="標楷體" w:hAnsi="Book Antiqua" w:hint="eastAsia"/>
                <w:kern w:val="0"/>
              </w:rPr>
              <w:t>穿</w:t>
            </w:r>
            <w:r w:rsidR="007036B4" w:rsidRPr="001C5FAE">
              <w:rPr>
                <w:rFonts w:ascii="Book Antiqua" w:eastAsia="標楷體" w:hAnsi="Book Antiqua"/>
                <w:kern w:val="0"/>
              </w:rPr>
              <w:t>堂</w:t>
            </w:r>
          </w:p>
        </w:tc>
      </w:tr>
      <w:tr w:rsidR="005001B2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5001B2" w:rsidRPr="00030B2A" w:rsidRDefault="005001B2" w:rsidP="007036B4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0745~0830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5001B2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color w:val="000000"/>
                <w:kern w:val="0"/>
                <w:sz w:val="28"/>
              </w:rPr>
              <w:t>出發前往臺灣大學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7036B4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08</w:t>
            </w:r>
            <w:r w:rsidR="005001B2" w:rsidRPr="00030B2A">
              <w:rPr>
                <w:rFonts w:ascii="Book Antiqua" w:eastAsia="標楷體" w:hAnsi="Book Antiqua"/>
              </w:rPr>
              <w:t>40~093</w:t>
            </w:r>
            <w:r w:rsidR="00927C87"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927C87" w:rsidRPr="00866F46" w:rsidRDefault="00927C87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</w:pPr>
            <w:r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紅茶製茶體驗課程介紹與分組</w:t>
            </w:r>
          </w:p>
          <w:p w:rsidR="00927C87" w:rsidRPr="00866F46" w:rsidRDefault="00927C87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講師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灣大學園藝與景觀學系林書妍助理教授</w:t>
            </w:r>
          </w:p>
          <w:p w:rsidR="005E091F" w:rsidRPr="00866F46" w:rsidRDefault="005E091F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B9198F" w:rsidRPr="00866F46" w:rsidRDefault="00927C87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="007E1973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</w:t>
            </w:r>
          </w:p>
        </w:tc>
      </w:tr>
      <w:tr w:rsidR="00A95F7B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A95F7B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093</w:t>
            </w:r>
            <w:r w:rsidR="00927C87" w:rsidRPr="00030B2A">
              <w:rPr>
                <w:rFonts w:ascii="Book Antiqua" w:eastAsia="標楷體" w:hAnsi="Book Antiqua"/>
              </w:rPr>
              <w:t>0</w:t>
            </w:r>
            <w:r w:rsidRPr="00030B2A">
              <w:rPr>
                <w:rFonts w:ascii="Book Antiqua" w:eastAsia="標楷體" w:hAnsi="Book Antiqua"/>
              </w:rPr>
              <w:t>~111</w:t>
            </w:r>
            <w:r w:rsidR="00A95F7B"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A95F7B" w:rsidRPr="00866F46" w:rsidRDefault="00A95F7B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</w:pPr>
            <w:r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紅茶揉捻</w:t>
            </w:r>
            <w:r w:rsidR="00927C87" w:rsidRPr="00866F46">
              <w:rPr>
                <w:rFonts w:ascii="Book Antiqua" w:eastAsia="標楷體" w:hAnsi="Book Antiqua"/>
                <w:b/>
                <w:color w:val="000000" w:themeColor="text1"/>
                <w:kern w:val="0"/>
                <w:sz w:val="28"/>
              </w:rPr>
              <w:t>（分組活動）</w:t>
            </w:r>
          </w:p>
          <w:p w:rsidR="007E1973" w:rsidRPr="00866F46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講師：國立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灣大學園藝與景觀學系林書妍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助理教授</w:t>
            </w:r>
          </w:p>
          <w:p w:rsidR="005E091F" w:rsidRPr="00866F46" w:rsidRDefault="005E091F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A95F7B" w:rsidRPr="00866F46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b/>
                <w:color w:val="000000" w:themeColor="text1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灣大學園藝與景觀學系</w:t>
            </w:r>
          </w:p>
        </w:tc>
      </w:tr>
      <w:tr w:rsidR="00927C87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927C87" w:rsidRPr="00030B2A" w:rsidRDefault="005001B2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111</w:t>
            </w:r>
            <w:r w:rsidR="00927C87" w:rsidRPr="00030B2A">
              <w:rPr>
                <w:rFonts w:ascii="Book Antiqua" w:eastAsia="標楷體" w:hAnsi="Book Antiqua"/>
              </w:rPr>
              <w:t>0~1200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927C87" w:rsidRPr="00030B2A" w:rsidRDefault="004142B8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觀察紅茶發酵</w:t>
            </w:r>
          </w:p>
          <w:p w:rsidR="004142B8" w:rsidRPr="00030B2A" w:rsidRDefault="004142B8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說明茶葉製造過程的科學原理</w:t>
            </w:r>
          </w:p>
          <w:p w:rsidR="007E1973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灣大學園藝與景觀學系林書妍</w:t>
            </w:r>
            <w:r w:rsidR="0051671B" w:rsidRPr="001C5FAE">
              <w:rPr>
                <w:rFonts w:ascii="Book Antiqua" w:eastAsia="標楷體" w:hAnsi="Book Antiqua"/>
                <w:kern w:val="0"/>
              </w:rPr>
              <w:t>助理教授</w:t>
            </w:r>
          </w:p>
          <w:p w:rsidR="00866F46" w:rsidRPr="00866F46" w:rsidRDefault="00866F46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Book Antiqua" w:eastAsia="標楷體" w:hAnsi="Book Antiqua" w:hint="eastAsia"/>
                <w:color w:val="000000" w:themeColor="text1"/>
                <w:kern w:val="0"/>
              </w:rPr>
              <w:t>助教：助教群</w:t>
            </w:r>
          </w:p>
          <w:p w:rsidR="004142B8" w:rsidRPr="00030B2A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120</w:t>
            </w:r>
            <w:r w:rsidR="00B9198F" w:rsidRPr="00030B2A">
              <w:rPr>
                <w:rFonts w:ascii="Book Antiqua" w:eastAsia="標楷體" w:hAnsi="Book Antiqua"/>
              </w:rPr>
              <w:t>0~1310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午間休息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1310~1440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認識茶葉特色</w:t>
            </w:r>
            <w:r w:rsidR="004142B8" w:rsidRPr="00030B2A">
              <w:rPr>
                <w:rFonts w:ascii="Book Antiqua" w:eastAsia="標楷體" w:hAnsi="Book Antiqua"/>
                <w:b/>
                <w:sz w:val="28"/>
              </w:rPr>
              <w:t>及</w:t>
            </w:r>
            <w:r w:rsidRPr="00030B2A">
              <w:rPr>
                <w:rFonts w:ascii="Book Antiqua" w:eastAsia="標楷體" w:hAnsi="Book Antiqua"/>
                <w:b/>
                <w:sz w:val="28"/>
              </w:rPr>
              <w:t>品評</w:t>
            </w:r>
          </w:p>
          <w:p w:rsidR="007E1973" w:rsidRPr="001C5FAE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灣大學園藝與景觀學系林書妍</w:t>
            </w:r>
            <w:r w:rsidR="0051671B" w:rsidRPr="001C5FAE">
              <w:rPr>
                <w:rFonts w:ascii="Book Antiqua" w:eastAsia="標楷體" w:hAnsi="Book Antiqua"/>
                <w:kern w:val="0"/>
              </w:rPr>
              <w:t>助理教授</w:t>
            </w:r>
          </w:p>
          <w:p w:rsidR="00B9198F" w:rsidRPr="00030B2A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14</w:t>
            </w:r>
            <w:r w:rsidR="00927C87" w:rsidRPr="00030B2A">
              <w:rPr>
                <w:rFonts w:ascii="Book Antiqua" w:eastAsia="標楷體" w:hAnsi="Book Antiqua"/>
              </w:rPr>
              <w:t>50~150</w:t>
            </w:r>
            <w:r w:rsidRPr="00030B2A">
              <w:rPr>
                <w:rFonts w:ascii="Book Antiqua" w:eastAsia="標楷體" w:hAnsi="Book Antiqua"/>
              </w:rPr>
              <w:t>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休息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</w:t>
            </w:r>
            <w:r w:rsidR="00927C87" w:rsidRPr="00030B2A">
              <w:rPr>
                <w:rFonts w:ascii="Book Antiqua" w:eastAsia="標楷體" w:hAnsi="Book Antiqua"/>
              </w:rPr>
              <w:t>50</w:t>
            </w:r>
            <w:r w:rsidRPr="00030B2A">
              <w:rPr>
                <w:rFonts w:ascii="Book Antiqua" w:eastAsia="標楷體" w:hAnsi="Book Antiqua"/>
              </w:rPr>
              <w:t>0~1600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927C87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各組茶葉品評</w:t>
            </w:r>
            <w:r w:rsidR="00B9198F" w:rsidRPr="00030B2A">
              <w:rPr>
                <w:rFonts w:ascii="Book Antiqua" w:eastAsia="標楷體" w:hAnsi="Book Antiqua"/>
                <w:b/>
                <w:sz w:val="28"/>
              </w:rPr>
              <w:t>與票選</w:t>
            </w:r>
          </w:p>
          <w:p w:rsidR="007E1973" w:rsidRPr="00866F46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講師：國立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臺</w:t>
            </w:r>
            <w:r w:rsidRPr="001C5FAE">
              <w:rPr>
                <w:rFonts w:ascii="Book Antiqua" w:eastAsia="標楷體" w:hAnsi="Book Antiqua"/>
                <w:kern w:val="0"/>
              </w:rPr>
              <w:t>灣大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學園藝與景觀學系林書妍</w:t>
            </w:r>
            <w:r w:rsidR="0051671B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助理教授</w:t>
            </w:r>
          </w:p>
          <w:p w:rsidR="005E091F" w:rsidRPr="00866F46" w:rsidRDefault="005E091F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</w:rPr>
            </w:pPr>
            <w:r w:rsidRPr="00866F46">
              <w:rPr>
                <w:rFonts w:ascii="標楷體" w:eastAsia="標楷體" w:hAnsi="標楷體" w:hint="eastAsia"/>
                <w:color w:val="000000" w:themeColor="text1"/>
              </w:rPr>
              <w:t>評審：待聘中</w:t>
            </w:r>
          </w:p>
          <w:p w:rsidR="00B9198F" w:rsidRPr="00030B2A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</w:rPr>
            </w:pP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地點：國立</w:t>
            </w:r>
            <w:r w:rsidR="00D2026D"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臺</w:t>
            </w:r>
            <w:r w:rsidRPr="00866F46">
              <w:rPr>
                <w:rFonts w:ascii="Book Antiqua" w:eastAsia="標楷體" w:hAnsi="Book Antiqua"/>
                <w:color w:val="000000" w:themeColor="text1"/>
                <w:kern w:val="0"/>
              </w:rPr>
              <w:t>灣大學園藝與景觀</w:t>
            </w:r>
            <w:r w:rsidRPr="001C5FAE">
              <w:rPr>
                <w:rFonts w:ascii="Book Antiqua" w:eastAsia="標楷體" w:hAnsi="Book Antiqua"/>
                <w:kern w:val="0"/>
              </w:rPr>
              <w:t>學系</w:t>
            </w:r>
          </w:p>
        </w:tc>
      </w:tr>
      <w:tr w:rsidR="00B9198F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1600~1630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B9198F" w:rsidRPr="00030B2A" w:rsidRDefault="00B9198F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閉幕、填寫問卷、回收名牌</w:t>
            </w:r>
          </w:p>
          <w:p w:rsidR="00B9198F" w:rsidRPr="00030B2A" w:rsidRDefault="007E1973" w:rsidP="00134348">
            <w:pPr>
              <w:spacing w:beforeLines="25" w:line="0" w:lineRule="atLeast"/>
              <w:jc w:val="center"/>
              <w:rPr>
                <w:rFonts w:ascii="Book Antiqua" w:eastAsia="標楷體" w:hAnsi="Book Antiqua"/>
                <w:b/>
              </w:rPr>
            </w:pPr>
            <w:r w:rsidRPr="001C5FAE">
              <w:rPr>
                <w:rFonts w:ascii="Book Antiqua" w:eastAsia="標楷體" w:hAnsi="Book Antiqua"/>
                <w:kern w:val="0"/>
              </w:rPr>
              <w:t>地點：</w:t>
            </w:r>
            <w:r w:rsidR="00D2026D" w:rsidRPr="001C5FAE">
              <w:rPr>
                <w:rFonts w:ascii="Book Antiqua" w:eastAsia="標楷體" w:hAnsi="Book Antiqua"/>
                <w:kern w:val="0"/>
              </w:rPr>
              <w:t>國立臺</w:t>
            </w:r>
            <w:r w:rsidRPr="001C5FAE">
              <w:rPr>
                <w:rFonts w:ascii="Book Antiqua" w:eastAsia="標楷體" w:hAnsi="Book Antiqua"/>
                <w:kern w:val="0"/>
              </w:rPr>
              <w:t>灣大學園藝與景觀學系</w:t>
            </w:r>
          </w:p>
        </w:tc>
      </w:tr>
      <w:tr w:rsidR="004922B9" w:rsidRPr="00030B2A" w:rsidTr="0060554F">
        <w:trPr>
          <w:trHeight w:val="454"/>
          <w:jc w:val="center"/>
        </w:trPr>
        <w:tc>
          <w:tcPr>
            <w:tcW w:w="1828" w:type="dxa"/>
            <w:shd w:val="clear" w:color="auto" w:fill="FFFFFF" w:themeFill="background1"/>
            <w:vAlign w:val="center"/>
          </w:tcPr>
          <w:p w:rsidR="0051671B" w:rsidRPr="00030B2A" w:rsidRDefault="0051671B" w:rsidP="00D2026D">
            <w:pPr>
              <w:snapToGrid w:val="0"/>
              <w:spacing w:line="0" w:lineRule="atLeast"/>
              <w:jc w:val="center"/>
              <w:rPr>
                <w:rFonts w:ascii="Book Antiqua" w:eastAsia="標楷體" w:hAnsi="Book Antiqua"/>
              </w:rPr>
            </w:pPr>
            <w:r w:rsidRPr="00030B2A">
              <w:rPr>
                <w:rFonts w:ascii="Book Antiqua" w:eastAsia="標楷體" w:hAnsi="Book Antiqua"/>
              </w:rPr>
              <w:t>1630~</w:t>
            </w:r>
          </w:p>
        </w:tc>
        <w:tc>
          <w:tcPr>
            <w:tcW w:w="7780" w:type="dxa"/>
            <w:shd w:val="clear" w:color="auto" w:fill="FFFFFF" w:themeFill="background1"/>
            <w:vAlign w:val="center"/>
          </w:tcPr>
          <w:p w:rsidR="0051671B" w:rsidRPr="00030B2A" w:rsidRDefault="0051671B" w:rsidP="00D2026D">
            <w:pPr>
              <w:spacing w:line="0" w:lineRule="atLeast"/>
              <w:jc w:val="center"/>
              <w:rPr>
                <w:rFonts w:ascii="Book Antiqua" w:eastAsia="標楷體" w:hAnsi="Book Antiqua"/>
                <w:b/>
                <w:sz w:val="28"/>
              </w:rPr>
            </w:pPr>
            <w:r w:rsidRPr="00030B2A">
              <w:rPr>
                <w:rFonts w:ascii="Book Antiqua" w:eastAsia="標楷體" w:hAnsi="Book Antiqua"/>
                <w:b/>
                <w:sz w:val="28"/>
              </w:rPr>
              <w:t>賦歸</w:t>
            </w:r>
          </w:p>
        </w:tc>
      </w:tr>
    </w:tbl>
    <w:p w:rsidR="0060554F" w:rsidRDefault="0060554F">
      <w:pPr>
        <w:widowControl/>
        <w:rPr>
          <w:rFonts w:ascii="Book Antiqua" w:eastAsia="標楷體" w:hAnsi="Book Antiqua"/>
        </w:rPr>
      </w:pPr>
      <w:r>
        <w:rPr>
          <w:rFonts w:ascii="Book Antiqua" w:eastAsia="標楷體" w:hAnsi="Book Antiqua"/>
        </w:rPr>
        <w:br w:type="page"/>
      </w:r>
    </w:p>
    <w:p w:rsidR="00295D1C" w:rsidRPr="007128BF" w:rsidRDefault="00295D1C" w:rsidP="00631491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</w:rPr>
      </w:pPr>
      <w:r w:rsidRPr="00030B2A">
        <w:rPr>
          <w:rFonts w:ascii="Book Antiqua" w:eastAsia="標楷體" w:hAnsi="Book Antiqua"/>
          <w:b/>
        </w:rPr>
        <w:lastRenderedPageBreak/>
        <w:t>附件</w:t>
      </w:r>
      <w:r w:rsidR="00875FF8">
        <w:rPr>
          <w:rFonts w:ascii="Book Antiqua" w:eastAsia="標楷體" w:hAnsi="Book Antiqua" w:hint="eastAsia"/>
          <w:b/>
        </w:rPr>
        <w:t>2</w:t>
      </w:r>
    </w:p>
    <w:p w:rsidR="0060554F" w:rsidRPr="007128BF" w:rsidRDefault="0060554F" w:rsidP="0060554F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</w:t>
      </w:r>
    </w:p>
    <w:p w:rsidR="00295D1C" w:rsidRPr="007128BF" w:rsidRDefault="00295D1C" w:rsidP="0060554F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個人報名表</w:t>
      </w:r>
    </w:p>
    <w:tbl>
      <w:tblPr>
        <w:tblW w:w="955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18"/>
        <w:gridCol w:w="2973"/>
        <w:gridCol w:w="1134"/>
        <w:gridCol w:w="3930"/>
      </w:tblGrid>
      <w:tr w:rsidR="007128BF" w:rsidRPr="007128BF" w:rsidTr="0077477A">
        <w:trPr>
          <w:cantSplit/>
          <w:trHeight w:val="680"/>
        </w:trPr>
        <w:tc>
          <w:tcPr>
            <w:tcW w:w="1518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77477A" w:rsidRPr="007128BF" w:rsidRDefault="0077477A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推薦順位</w:t>
            </w:r>
            <w:r w:rsidRPr="007128BF">
              <w:rPr>
                <w:rFonts w:ascii="標楷體" w:eastAsia="標楷體" w:hAnsi="標楷體" w:hint="eastAsia"/>
                <w:color w:val="000000" w:themeColor="text1"/>
              </w:rPr>
              <w:t>（學校填寫）</w:t>
            </w:r>
          </w:p>
        </w:tc>
        <w:tc>
          <w:tcPr>
            <w:tcW w:w="8037" w:type="dxa"/>
            <w:gridSpan w:val="3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77477A" w:rsidRPr="007128BF" w:rsidRDefault="0077477A" w:rsidP="00D0135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正取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1   </w:t>
            </w:r>
            <w:r w:rsidR="00D0135D"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1   </w:t>
            </w:r>
            <w:r w:rsidR="00D0135D"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2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 xml:space="preserve">  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備取</w:t>
            </w:r>
            <w:r w:rsidR="00D0135D"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3</w:t>
            </w:r>
          </w:p>
        </w:tc>
      </w:tr>
      <w:tr w:rsidR="007128BF" w:rsidRPr="007128BF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kern w:val="0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就讀學校</w:t>
            </w:r>
          </w:p>
        </w:tc>
        <w:tc>
          <w:tcPr>
            <w:tcW w:w="2973" w:type="dxa"/>
            <w:vAlign w:val="center"/>
          </w:tcPr>
          <w:p w:rsidR="00BC5B15" w:rsidRPr="007128BF" w:rsidRDefault="00BC5B15" w:rsidP="00BC5B15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身份別</w:t>
            </w:r>
          </w:p>
        </w:tc>
        <w:tc>
          <w:tcPr>
            <w:tcW w:w="3930" w:type="dxa"/>
            <w:tcBorders>
              <w:right w:val="thickThinSmallGap" w:sz="24" w:space="0" w:color="auto"/>
            </w:tcBorders>
            <w:vAlign w:val="center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AD777E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BC5B15" w:rsidRPr="002B692A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3625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36252A">
              <w:rPr>
                <w:rFonts w:ascii="Book Antiqua" w:eastAsia="標楷體" w:hAnsi="Book Antiqua"/>
                <w:sz w:val="28"/>
                <w:szCs w:val="28"/>
              </w:rPr>
              <w:t>學生姓名</w:t>
            </w:r>
          </w:p>
        </w:tc>
        <w:tc>
          <w:tcPr>
            <w:tcW w:w="2973" w:type="dxa"/>
            <w:tcBorders>
              <w:right w:val="single" w:sz="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ind w:firstLineChars="100" w:firstLine="28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7128BF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班級</w:t>
            </w:r>
          </w:p>
        </w:tc>
        <w:tc>
          <w:tcPr>
            <w:tcW w:w="393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BC5B15" w:rsidRPr="007128BF" w:rsidRDefault="00BC5B15" w:rsidP="00BC5B15">
            <w:pPr>
              <w:snapToGrid w:val="0"/>
              <w:ind w:leftChars="-10" w:left="1" w:hangingChars="9" w:hanging="25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128BF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八</w:t>
            </w:r>
            <w:r w:rsidRPr="007128BF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年    班</w:t>
            </w:r>
          </w:p>
        </w:tc>
      </w:tr>
      <w:tr w:rsidR="00BC5B15" w:rsidRPr="002B692A" w:rsidTr="00BC5B15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3625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>性</w:t>
            </w: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 xml:space="preserve">   </w:t>
            </w:r>
            <w:r w:rsidRPr="0036252A">
              <w:rPr>
                <w:rFonts w:ascii="Book Antiqua" w:eastAsia="標楷體" w:hAnsi="Book Antiqua"/>
                <w:kern w:val="0"/>
                <w:sz w:val="28"/>
                <w:szCs w:val="28"/>
              </w:rPr>
              <w:t>別</w:t>
            </w:r>
          </w:p>
        </w:tc>
        <w:tc>
          <w:tcPr>
            <w:tcW w:w="2973" w:type="dxa"/>
            <w:vAlign w:val="center"/>
          </w:tcPr>
          <w:p w:rsidR="00BC5B15" w:rsidRPr="00911164" w:rsidRDefault="00BC5B15" w:rsidP="00BC5B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11164">
              <w:rPr>
                <w:rFonts w:ascii="標楷體" w:eastAsia="標楷體" w:hAnsi="標楷體"/>
                <w:sz w:val="28"/>
                <w:szCs w:val="28"/>
              </w:rPr>
              <w:t>□男  □女</w:t>
            </w:r>
          </w:p>
        </w:tc>
        <w:tc>
          <w:tcPr>
            <w:tcW w:w="1134" w:type="dxa"/>
            <w:vAlign w:val="center"/>
          </w:tcPr>
          <w:p w:rsidR="00BC5B15" w:rsidRPr="00911164" w:rsidRDefault="00BC5B15" w:rsidP="00BC5B1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餐飲</w:t>
            </w:r>
          </w:p>
        </w:tc>
        <w:tc>
          <w:tcPr>
            <w:tcW w:w="3930" w:type="dxa"/>
            <w:tcBorders>
              <w:right w:val="thickThinSmallGap" w:sz="24" w:space="0" w:color="auto"/>
            </w:tcBorders>
            <w:vAlign w:val="center"/>
          </w:tcPr>
          <w:p w:rsidR="00BC5B15" w:rsidRPr="00911164" w:rsidRDefault="00BC5B15" w:rsidP="00BC5B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11164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</w:tr>
      <w:tr w:rsidR="00BC5B15" w:rsidRPr="002B692A" w:rsidTr="0077477A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緊急聯絡人</w:t>
            </w:r>
          </w:p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姓名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</w:p>
        </w:tc>
      </w:tr>
      <w:tr w:rsidR="00BC5B15" w:rsidRPr="002B692A" w:rsidTr="0077477A">
        <w:trPr>
          <w:cantSplit/>
          <w:trHeight w:val="680"/>
        </w:trPr>
        <w:tc>
          <w:tcPr>
            <w:tcW w:w="151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緊急聯絡人</w:t>
            </w:r>
          </w:p>
          <w:p w:rsidR="00BC5B15" w:rsidRPr="00030B2A" w:rsidRDefault="00BC5B15" w:rsidP="00BC5B15">
            <w:pPr>
              <w:snapToGrid w:val="0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pacing w:val="-20"/>
                <w:sz w:val="28"/>
                <w:szCs w:val="28"/>
              </w:rPr>
              <w:t>電話</w:t>
            </w:r>
          </w:p>
        </w:tc>
        <w:tc>
          <w:tcPr>
            <w:tcW w:w="8037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（家）</w:t>
            </w:r>
            <w:r w:rsidRPr="002B692A">
              <w:rPr>
                <w:rFonts w:ascii="Book Antiqua" w:eastAsia="標楷體" w:hAnsi="Book Antiqua"/>
                <w:sz w:val="28"/>
                <w:szCs w:val="28"/>
              </w:rPr>
              <w:t xml:space="preserve">               </w:t>
            </w:r>
            <w:r w:rsidRPr="002B692A">
              <w:rPr>
                <w:rFonts w:ascii="Book Antiqua" w:eastAsia="標楷體" w:hAnsi="Book Antiqua"/>
                <w:sz w:val="28"/>
                <w:szCs w:val="28"/>
              </w:rPr>
              <w:t>（手機）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家長</w:t>
            </w:r>
          </w:p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同意書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  <w:vAlign w:val="center"/>
          </w:tcPr>
          <w:p w:rsidR="00BC5B15" w:rsidRDefault="00BC5B15" w:rsidP="00134348">
            <w:pPr>
              <w:snapToGrid w:val="0"/>
              <w:spacing w:beforeLines="50"/>
              <w:ind w:rightChars="47" w:right="113" w:firstLineChars="200" w:firstLine="560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茲同意本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人子</w:t>
            </w:r>
            <w:r w:rsidRPr="007128BF">
              <w:rPr>
                <w:rFonts w:ascii="Book Antiqua" w:eastAsia="標楷體" w:hAnsi="Book Antiqua" w:hint="eastAsia"/>
                <w:bCs/>
                <w:color w:val="000000" w:themeColor="text1"/>
                <w:sz w:val="28"/>
                <w:szCs w:val="28"/>
              </w:rPr>
              <w:t>女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參加本項活動，在活動期間內督促子</w:t>
            </w:r>
            <w:r w:rsidRPr="007128BF">
              <w:rPr>
                <w:rFonts w:ascii="Book Antiqua" w:eastAsia="標楷體" w:hAnsi="Book Antiqua" w:hint="eastAsia"/>
                <w:bCs/>
                <w:color w:val="000000" w:themeColor="text1"/>
                <w:sz w:val="28"/>
                <w:szCs w:val="28"/>
              </w:rPr>
              <w:t>女</w:t>
            </w:r>
            <w:r w:rsidRPr="007128BF">
              <w:rPr>
                <w:rFonts w:ascii="Book Antiqua" w:eastAsia="標楷體" w:hAnsi="Book Antiqua"/>
                <w:bCs/>
                <w:color w:val="000000" w:themeColor="text1"/>
                <w:sz w:val="28"/>
                <w:szCs w:val="28"/>
              </w:rPr>
              <w:t>遵守承辦單位之規定並全程參加。並同意承辦單位因記錄活動需要，無償使用本人子女肖像（包含照片及動態影像），並得以展覽、宣傳、相關印刷品製作及光碟或數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位化方式重製。</w:t>
            </w:r>
          </w:p>
          <w:p w:rsidR="00BC5B15" w:rsidRPr="002B692A" w:rsidRDefault="00BC5B15" w:rsidP="00BC5B15">
            <w:pPr>
              <w:snapToGrid w:val="0"/>
              <w:ind w:rightChars="47" w:right="11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此致</w:t>
            </w:r>
          </w:p>
          <w:p w:rsidR="00BC5B15" w:rsidRPr="002B692A" w:rsidRDefault="00BC5B15" w:rsidP="00BC5B15">
            <w:pPr>
              <w:snapToGrid w:val="0"/>
              <w:ind w:leftChars="347" w:left="83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7D23FC">
              <w:rPr>
                <w:rFonts w:ascii="Book Antiqua" w:eastAsia="標楷體" w:hAnsi="Book Antiqua"/>
                <w:bCs/>
                <w:sz w:val="28"/>
                <w:szCs w:val="28"/>
              </w:rPr>
              <w:t>臺北市立</w:t>
            </w:r>
            <w:r>
              <w:rPr>
                <w:rFonts w:ascii="Book Antiqua" w:eastAsia="標楷體" w:hAnsi="Book Antiqua" w:hint="eastAsia"/>
                <w:bCs/>
                <w:sz w:val="28"/>
                <w:szCs w:val="28"/>
              </w:rPr>
              <w:t>敦化</w:t>
            </w:r>
            <w:r w:rsidRPr="007D23FC">
              <w:rPr>
                <w:rFonts w:ascii="Book Antiqua" w:eastAsia="標楷體" w:hAnsi="Book Antiqua"/>
                <w:bCs/>
                <w:sz w:val="28"/>
                <w:szCs w:val="28"/>
              </w:rPr>
              <w:t>國民中學</w:t>
            </w:r>
          </w:p>
          <w:p w:rsidR="00BC5B15" w:rsidRPr="00BC5B15" w:rsidRDefault="00BC5B15" w:rsidP="00BC5B15">
            <w:pPr>
              <w:snapToGrid w:val="0"/>
              <w:rPr>
                <w:rFonts w:ascii="Book Antiqua" w:eastAsia="標楷體" w:hAnsi="Book Antiqua"/>
                <w:bCs/>
                <w:sz w:val="28"/>
                <w:szCs w:val="28"/>
              </w:rPr>
            </w:pPr>
          </w:p>
          <w:p w:rsidR="00BC5B15" w:rsidRPr="002B692A" w:rsidRDefault="00BC5B15" w:rsidP="00BC5B15">
            <w:pPr>
              <w:snapToGrid w:val="0"/>
              <w:ind w:firstLineChars="100" w:firstLine="280"/>
              <w:jc w:val="right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家長簽章：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______________________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身心障礙</w:t>
            </w:r>
          </w:p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特殊需求</w:t>
            </w:r>
            <w:r w:rsidRPr="002B692A">
              <w:rPr>
                <w:rFonts w:ascii="Book Antiqua" w:eastAsia="標楷體" w:hAnsi="Book Antiqua"/>
                <w:bCs/>
              </w:rPr>
              <w:t>（無則免填）</w:t>
            </w:r>
          </w:p>
        </w:tc>
        <w:tc>
          <w:tcPr>
            <w:tcW w:w="8037" w:type="dxa"/>
            <w:gridSpan w:val="3"/>
            <w:tcBorders>
              <w:right w:val="thickThinSmallGap" w:sz="24" w:space="0" w:color="auto"/>
            </w:tcBorders>
          </w:tcPr>
          <w:p w:rsidR="00BC5B15" w:rsidRPr="002B692A" w:rsidRDefault="00BC5B15" w:rsidP="00BC5B15">
            <w:pPr>
              <w:snapToGrid w:val="0"/>
              <w:ind w:rightChars="47" w:right="113"/>
              <w:jc w:val="both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請說明：</w:t>
            </w:r>
          </w:p>
        </w:tc>
      </w:tr>
      <w:tr w:rsidR="00BC5B15" w:rsidRPr="002B692A" w:rsidTr="0077477A">
        <w:trPr>
          <w:cantSplit/>
          <w:trHeight w:val="567"/>
        </w:trPr>
        <w:tc>
          <w:tcPr>
            <w:tcW w:w="1518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spacing w:val="-20"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sz w:val="28"/>
                <w:szCs w:val="28"/>
              </w:rPr>
              <w:t>備註</w:t>
            </w:r>
          </w:p>
        </w:tc>
        <w:tc>
          <w:tcPr>
            <w:tcW w:w="8037" w:type="dxa"/>
            <w:gridSpan w:val="3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BC5B15" w:rsidRPr="002B692A" w:rsidRDefault="00BC5B15" w:rsidP="00BC5B15">
            <w:pPr>
              <w:snapToGrid w:val="0"/>
              <w:ind w:rightChars="47" w:right="113"/>
              <w:rPr>
                <w:rFonts w:ascii="Book Antiqua" w:eastAsia="標楷體" w:hAnsi="Book Antiqua"/>
                <w:bCs/>
                <w:sz w:val="28"/>
                <w:szCs w:val="28"/>
              </w:rPr>
            </w:pP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請自備文具、環保餐具與</w:t>
            </w:r>
            <w:r>
              <w:rPr>
                <w:rFonts w:ascii="Book Antiqua" w:eastAsia="標楷體" w:hAnsi="Book Antiqua" w:hint="eastAsia"/>
                <w:bCs/>
                <w:sz w:val="28"/>
                <w:szCs w:val="28"/>
              </w:rPr>
              <w:t>環保杯</w:t>
            </w:r>
            <w:r w:rsidRPr="002B692A">
              <w:rPr>
                <w:rFonts w:ascii="Book Antiqua" w:eastAsia="標楷體" w:hAnsi="Book Antiqua"/>
                <w:bCs/>
                <w:sz w:val="28"/>
                <w:szCs w:val="28"/>
              </w:rPr>
              <w:t>。</w:t>
            </w:r>
          </w:p>
        </w:tc>
      </w:tr>
    </w:tbl>
    <w:p w:rsidR="00295D1C" w:rsidRPr="007128BF" w:rsidRDefault="00295D1C" w:rsidP="00134348">
      <w:pPr>
        <w:snapToGrid w:val="0"/>
        <w:spacing w:beforeLines="50" w:afterLines="100" w:line="240" w:lineRule="atLeast"/>
        <w:rPr>
          <w:rFonts w:ascii="Book Antiqua" w:eastAsia="標楷體" w:hAnsi="Book Antiqua"/>
          <w:color w:val="000000" w:themeColor="text1"/>
          <w:sz w:val="28"/>
          <w:szCs w:val="28"/>
        </w:rPr>
      </w:pPr>
      <w:r w:rsidRPr="00030B2A">
        <w:rPr>
          <w:rFonts w:ascii="Book Antiqua" w:eastAsia="標楷體" w:hAnsi="Book Antiqua"/>
          <w:sz w:val="28"/>
          <w:szCs w:val="28"/>
        </w:rPr>
        <w:t>承辦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>人核章：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 xml:space="preserve">                        </w:t>
      </w:r>
      <w:r w:rsidRPr="007128BF">
        <w:rPr>
          <w:rFonts w:ascii="Book Antiqua" w:eastAsia="標楷體" w:hAnsi="Book Antiqua"/>
          <w:color w:val="000000" w:themeColor="text1"/>
          <w:sz w:val="28"/>
          <w:szCs w:val="28"/>
        </w:rPr>
        <w:t>單位主管核章：</w:t>
      </w:r>
    </w:p>
    <w:p w:rsidR="00BC5B15" w:rsidRPr="007128BF" w:rsidRDefault="00BC5B15" w:rsidP="00BC5B15">
      <w:pPr>
        <w:snapToGrid w:val="0"/>
        <w:spacing w:line="240" w:lineRule="atLeast"/>
        <w:ind w:leftChars="1" w:left="283" w:hangingChars="117" w:hanging="281"/>
        <w:rPr>
          <w:rFonts w:ascii="Book Antiqua" w:eastAsia="標楷體" w:hAnsi="Book Antiqua"/>
          <w:b/>
          <w:color w:val="000000" w:themeColor="text1"/>
        </w:rPr>
      </w:pPr>
      <w:r w:rsidRPr="007128BF">
        <w:rPr>
          <w:rFonts w:ascii="新細明體" w:hAnsi="新細明體" w:cs="新細明體" w:hint="eastAsia"/>
          <w:color w:val="000000" w:themeColor="text1"/>
        </w:rPr>
        <w:t>※</w:t>
      </w:r>
      <w:r w:rsidRPr="007128BF">
        <w:rPr>
          <w:rFonts w:ascii="Book Antiqua" w:eastAsia="標楷體" w:hAnsi="Book Antiqua" w:hint="eastAsia"/>
          <w:color w:val="000000" w:themeColor="text1"/>
        </w:rPr>
        <w:t>請各校特教業務承辦人將填妥之個人報名表（附件</w:t>
      </w:r>
      <w:r w:rsidRPr="007128BF">
        <w:rPr>
          <w:rFonts w:ascii="Book Antiqua" w:eastAsia="標楷體" w:hAnsi="Book Antiqua" w:hint="eastAsia"/>
          <w:color w:val="000000" w:themeColor="text1"/>
        </w:rPr>
        <w:t>2</w:t>
      </w:r>
      <w:r w:rsidRPr="007128BF">
        <w:rPr>
          <w:rFonts w:ascii="Book Antiqua" w:eastAsia="標楷體" w:hAnsi="Book Antiqua" w:hint="eastAsia"/>
          <w:color w:val="000000" w:themeColor="text1"/>
        </w:rPr>
        <w:t>）、學校集體報名清冊（附件</w:t>
      </w:r>
      <w:r w:rsidRPr="007128BF">
        <w:rPr>
          <w:rFonts w:ascii="Book Antiqua" w:eastAsia="標楷體" w:hAnsi="Book Antiqua" w:hint="eastAsia"/>
          <w:color w:val="000000" w:themeColor="text1"/>
        </w:rPr>
        <w:t>3</w:t>
      </w:r>
      <w:r w:rsidRPr="007128BF">
        <w:rPr>
          <w:rFonts w:ascii="Book Antiqua" w:eastAsia="標楷體" w:hAnsi="Book Antiqua" w:hint="eastAsia"/>
          <w:color w:val="000000" w:themeColor="text1"/>
        </w:rPr>
        <w:t>）之文件電子檔（</w:t>
      </w:r>
      <w:r w:rsidRPr="007128BF">
        <w:rPr>
          <w:rFonts w:ascii="Book Antiqua" w:eastAsia="標楷體" w:hAnsi="Book Antiqua" w:hint="eastAsia"/>
          <w:color w:val="000000" w:themeColor="text1"/>
        </w:rPr>
        <w:t>WORD</w:t>
      </w:r>
      <w:r w:rsidRPr="007128BF">
        <w:rPr>
          <w:rFonts w:ascii="Book Antiqua" w:eastAsia="標楷體" w:hAnsi="Book Antiqua" w:hint="eastAsia"/>
          <w:color w:val="000000" w:themeColor="text1"/>
        </w:rPr>
        <w:t>檔）及核章後掃描檔（</w:t>
      </w:r>
      <w:r w:rsidRPr="007128BF">
        <w:rPr>
          <w:rFonts w:ascii="Book Antiqua" w:eastAsia="標楷體" w:hAnsi="Book Antiqua" w:hint="eastAsia"/>
          <w:color w:val="000000" w:themeColor="text1"/>
        </w:rPr>
        <w:t>PDF</w:t>
      </w:r>
      <w:r w:rsidRPr="007128BF">
        <w:rPr>
          <w:rFonts w:ascii="Book Antiqua" w:eastAsia="標楷體" w:hAnsi="Book Antiqua" w:hint="eastAsia"/>
          <w:color w:val="000000" w:themeColor="text1"/>
        </w:rPr>
        <w:t>檔），於</w:t>
      </w:r>
      <w:r w:rsidRPr="007128BF">
        <w:rPr>
          <w:rFonts w:ascii="Book Antiqua" w:eastAsia="標楷體" w:hAnsi="Book Antiqua" w:hint="eastAsia"/>
          <w:color w:val="000000" w:themeColor="text1"/>
        </w:rPr>
        <w:t>106</w:t>
      </w:r>
      <w:r w:rsidRPr="007128BF">
        <w:rPr>
          <w:rFonts w:ascii="Book Antiqua" w:eastAsia="標楷體" w:hAnsi="Book Antiqua" w:hint="eastAsia"/>
          <w:color w:val="000000" w:themeColor="text1"/>
        </w:rPr>
        <w:t>年</w:t>
      </w:r>
      <w:r w:rsidRPr="007128BF">
        <w:rPr>
          <w:rFonts w:ascii="Book Antiqua" w:eastAsia="標楷體" w:hAnsi="Book Antiqua" w:hint="eastAsia"/>
          <w:color w:val="000000" w:themeColor="text1"/>
        </w:rPr>
        <w:t>9</w:t>
      </w:r>
      <w:r w:rsidRPr="007128BF">
        <w:rPr>
          <w:rFonts w:ascii="Book Antiqua" w:eastAsia="標楷體" w:hAnsi="Book Antiqua" w:hint="eastAsia"/>
          <w:color w:val="000000" w:themeColor="text1"/>
        </w:rPr>
        <w:t>月</w:t>
      </w:r>
      <w:r w:rsidRPr="007128BF">
        <w:rPr>
          <w:rFonts w:ascii="Book Antiqua" w:eastAsia="標楷體" w:hAnsi="Book Antiqua" w:hint="eastAsia"/>
          <w:color w:val="000000" w:themeColor="text1"/>
        </w:rPr>
        <w:t>22</w:t>
      </w:r>
      <w:r w:rsidRPr="007128BF">
        <w:rPr>
          <w:rFonts w:ascii="Book Antiqua" w:eastAsia="標楷體" w:hAnsi="Book Antiqua" w:hint="eastAsia"/>
          <w:color w:val="000000" w:themeColor="text1"/>
        </w:rPr>
        <w:t>日（星期五）下班前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</w:rPr>
        <w:t>回傳至承辦單位敦化國中魏振原組長彙整（</w:t>
      </w:r>
      <w:r w:rsidRPr="007128BF">
        <w:rPr>
          <w:rFonts w:ascii="Book Antiqua" w:eastAsia="標楷體" w:hAnsi="Book Antiqua" w:hint="eastAsia"/>
          <w:color w:val="000000" w:themeColor="text1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</w:rPr>
        <w:t>：</w:t>
      </w:r>
      <w:r w:rsidRPr="007128BF">
        <w:rPr>
          <w:rFonts w:ascii="Book Antiqua" w:eastAsia="標楷體" w:hAnsi="Book Antiqua" w:hint="eastAsia"/>
          <w:color w:val="000000" w:themeColor="text1"/>
        </w:rPr>
        <w:t>eric.carterw@gmail.com</w:t>
      </w:r>
      <w:r w:rsidRPr="007128BF">
        <w:rPr>
          <w:rFonts w:ascii="Book Antiqua" w:eastAsia="標楷體" w:hAnsi="Book Antiqua" w:hint="eastAsia"/>
          <w:color w:val="000000" w:themeColor="text1"/>
        </w:rPr>
        <w:t>）。承辦單位於收到報名文件後，將由信件系統會自動寄發回覆信函，供報名學校確認；若未收到回覆信函，請務必自行</w:t>
      </w:r>
      <w:r w:rsidRPr="007128BF">
        <w:rPr>
          <w:rFonts w:ascii="Book Antiqua" w:eastAsia="標楷體" w:hAnsi="Book Antiqua" w:hint="eastAsia"/>
          <w:strike/>
          <w:color w:val="000000" w:themeColor="text1"/>
        </w:rPr>
        <w:t>再</w:t>
      </w:r>
      <w:r w:rsidRPr="007128BF">
        <w:rPr>
          <w:rFonts w:ascii="Book Antiqua" w:eastAsia="標楷體" w:hAnsi="Book Antiqua" w:hint="eastAsia"/>
          <w:color w:val="000000" w:themeColor="text1"/>
        </w:rPr>
        <w:t>致電承辦單位敦化國中魏振原組長確認（聯絡電話：</w:t>
      </w:r>
      <w:r w:rsidRPr="007128BF">
        <w:rPr>
          <w:rFonts w:ascii="Book Antiqua" w:eastAsia="標楷體" w:hAnsi="Book Antiqua" w:hint="eastAsia"/>
          <w:color w:val="000000" w:themeColor="text1"/>
        </w:rPr>
        <w:t>8771-7890</w:t>
      </w:r>
      <w:r w:rsidRPr="007128BF">
        <w:rPr>
          <w:rFonts w:ascii="Book Antiqua" w:eastAsia="標楷體" w:hAnsi="Book Antiqua" w:hint="eastAsia"/>
          <w:color w:val="000000" w:themeColor="text1"/>
        </w:rPr>
        <w:t>轉</w:t>
      </w:r>
      <w:r w:rsidRPr="007128BF">
        <w:rPr>
          <w:rFonts w:ascii="Book Antiqua" w:eastAsia="標楷體" w:hAnsi="Book Antiqua" w:hint="eastAsia"/>
          <w:color w:val="000000" w:themeColor="text1"/>
        </w:rPr>
        <w:t>63</w:t>
      </w:r>
      <w:r w:rsidRPr="007128BF">
        <w:rPr>
          <w:rFonts w:ascii="Book Antiqua" w:eastAsia="標楷體" w:hAnsi="Book Antiqua" w:hint="eastAsia"/>
          <w:color w:val="000000" w:themeColor="text1"/>
        </w:rPr>
        <w:t>），逾期不予受理。</w:t>
      </w:r>
    </w:p>
    <w:p w:rsidR="00BC5B15" w:rsidRPr="00BC5B15" w:rsidRDefault="00BC5B15" w:rsidP="00BC5B15">
      <w:pPr>
        <w:snapToGrid w:val="0"/>
        <w:spacing w:line="240" w:lineRule="atLeast"/>
        <w:ind w:leftChars="1" w:left="283" w:hangingChars="117" w:hanging="281"/>
        <w:rPr>
          <w:rFonts w:ascii="Book Antiqua" w:eastAsia="標楷體" w:hAnsi="Book Antiqua"/>
          <w:b/>
        </w:rPr>
      </w:pPr>
      <w:r w:rsidRPr="007128BF">
        <w:rPr>
          <w:rFonts w:ascii="Book Antiqua" w:eastAsia="標楷體" w:hAnsi="Book Antiqua"/>
          <w:b/>
          <w:color w:val="000000" w:themeColor="text1"/>
        </w:rPr>
        <w:br w:type="page"/>
      </w:r>
    </w:p>
    <w:p w:rsidR="00875FF8" w:rsidRPr="007128BF" w:rsidRDefault="00875FF8" w:rsidP="00875FF8">
      <w:pPr>
        <w:spacing w:line="0" w:lineRule="atLeast"/>
        <w:rPr>
          <w:rFonts w:ascii="Book Antiqua" w:eastAsia="標楷體" w:hAnsi="Book Antiqua"/>
          <w:b/>
          <w:color w:val="000000" w:themeColor="text1"/>
        </w:rPr>
      </w:pPr>
      <w:r w:rsidRPr="00030B2A">
        <w:rPr>
          <w:rFonts w:ascii="Book Antiqua" w:eastAsia="標楷體" w:hAnsi="Book Antiqua"/>
          <w:b/>
        </w:rPr>
        <w:lastRenderedPageBreak/>
        <w:t>附件</w:t>
      </w:r>
      <w:r>
        <w:rPr>
          <w:rFonts w:ascii="Book Antiqua" w:eastAsia="標楷體" w:hAnsi="Book Antiqua" w:hint="eastAsia"/>
          <w:b/>
        </w:rPr>
        <w:t>3</w:t>
      </w:r>
    </w:p>
    <w:p w:rsidR="00BC5B15" w:rsidRPr="007128BF" w:rsidRDefault="00BC5B15" w:rsidP="00BC5B15">
      <w:pPr>
        <w:snapToGrid w:val="0"/>
        <w:spacing w:line="24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臺北市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2"/>
          <w:szCs w:val="32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「神農與科學」科學創意營</w:t>
      </w:r>
    </w:p>
    <w:p w:rsidR="00875FF8" w:rsidRPr="007128BF" w:rsidRDefault="00875FF8" w:rsidP="00134348">
      <w:pPr>
        <w:spacing w:afterLines="50" w:line="0" w:lineRule="atLeast"/>
        <w:jc w:val="center"/>
        <w:rPr>
          <w:rFonts w:ascii="Book Antiqua" w:eastAsia="標楷體" w:hAnsi="Book Antiqua"/>
          <w:b/>
          <w:color w:val="000000" w:themeColor="text1"/>
          <w:sz w:val="32"/>
          <w:szCs w:val="32"/>
        </w:rPr>
      </w:pPr>
      <w:r w:rsidRPr="007128BF">
        <w:rPr>
          <w:rFonts w:ascii="Book Antiqua" w:eastAsia="標楷體" w:hAnsi="Book Antiqua"/>
          <w:b/>
          <w:color w:val="000000" w:themeColor="text1"/>
          <w:sz w:val="32"/>
          <w:szCs w:val="32"/>
        </w:rPr>
        <w:t>學校集體報名清冊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18"/>
        <w:gridCol w:w="3118"/>
        <w:gridCol w:w="1134"/>
        <w:gridCol w:w="3969"/>
      </w:tblGrid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學校名稱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聯絡箱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號碼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</w:tr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承辦人員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聯絡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方式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both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電話：</w:t>
            </w:r>
          </w:p>
          <w:p w:rsidR="00875FF8" w:rsidRPr="007128BF" w:rsidRDefault="00875FF8" w:rsidP="00623D8D">
            <w:pPr>
              <w:snapToGrid w:val="0"/>
              <w:spacing w:line="240" w:lineRule="atLeast"/>
              <w:jc w:val="both"/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e-mail</w:t>
            </w:r>
            <w:r w:rsidRPr="007128BF">
              <w:rPr>
                <w:rFonts w:ascii="Book Antiqua" w:eastAsia="標楷體" w:hAnsi="Book Antiqua" w:cs="Arial"/>
                <w:color w:val="000000" w:themeColor="text1"/>
                <w:sz w:val="28"/>
                <w:szCs w:val="28"/>
              </w:rPr>
              <w:t>：</w:t>
            </w:r>
          </w:p>
        </w:tc>
      </w:tr>
      <w:tr w:rsidR="007128BF" w:rsidRPr="007128BF" w:rsidTr="00623D8D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推薦序位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學生姓名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餐飲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5FF8" w:rsidRPr="007128BF" w:rsidRDefault="00875FF8" w:rsidP="00623D8D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正取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  <w:tr w:rsidR="007128BF" w:rsidRPr="007128BF" w:rsidTr="00F6330B">
        <w:trPr>
          <w:trHeight w:val="567"/>
        </w:trPr>
        <w:tc>
          <w:tcPr>
            <w:tcW w:w="14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備取</w:t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C5B15" w:rsidRPr="007128BF" w:rsidRDefault="00BC5B15" w:rsidP="00BC5B15">
            <w:p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葷</w:t>
            </w:r>
          </w:p>
          <w:p w:rsidR="00BC5B15" w:rsidRPr="007128BF" w:rsidRDefault="00BC5B15" w:rsidP="00BC5B15">
            <w:pPr>
              <w:numPr>
                <w:ilvl w:val="0"/>
                <w:numId w:val="11"/>
              </w:numPr>
              <w:snapToGrid w:val="0"/>
              <w:spacing w:line="240" w:lineRule="atLeast"/>
              <w:jc w:val="center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素</w:t>
            </w:r>
          </w:p>
        </w:tc>
        <w:tc>
          <w:tcPr>
            <w:tcW w:w="3969" w:type="dxa"/>
            <w:shd w:val="clear" w:color="auto" w:fill="auto"/>
          </w:tcPr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資優方案學生</w:t>
            </w:r>
          </w:p>
          <w:p w:rsidR="00BC5B15" w:rsidRPr="007128BF" w:rsidRDefault="00BC5B15" w:rsidP="00BC5B15">
            <w:pPr>
              <w:adjustRightInd w:val="0"/>
              <w:snapToGrid w:val="0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資優資源班學生</w:t>
            </w:r>
          </w:p>
          <w:p w:rsidR="00BC5B15" w:rsidRPr="007128BF" w:rsidRDefault="00BC5B15" w:rsidP="00BC5B15">
            <w:pPr>
              <w:adjustRightInd w:val="0"/>
              <w:snapToGrid w:val="0"/>
              <w:ind w:left="322" w:hangingChars="115" w:hanging="322"/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</w:pP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sym w:font="Wingdings 2" w:char="F0A3"/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對活動主題感興趣，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br/>
            </w:r>
            <w:r w:rsidRPr="007128BF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且富優異</w:t>
            </w:r>
            <w:r w:rsidRPr="007128BF">
              <w:rPr>
                <w:rFonts w:ascii="Book Antiqua" w:eastAsia="標楷體" w:hAnsi="Book Antiqua"/>
                <w:color w:val="000000" w:themeColor="text1"/>
                <w:sz w:val="28"/>
                <w:szCs w:val="28"/>
              </w:rPr>
              <w:t>表現或潛能學生</w:t>
            </w:r>
          </w:p>
        </w:tc>
      </w:tr>
    </w:tbl>
    <w:p w:rsidR="00875FF8" w:rsidRPr="00030B2A" w:rsidRDefault="00875FF8" w:rsidP="00134348">
      <w:pPr>
        <w:snapToGrid w:val="0"/>
        <w:spacing w:beforeLines="100"/>
        <w:rPr>
          <w:rFonts w:ascii="Book Antiqua" w:eastAsia="標楷體" w:hAnsi="Book Antiqua"/>
          <w:sz w:val="28"/>
          <w:szCs w:val="28"/>
        </w:rPr>
      </w:pPr>
      <w:r w:rsidRPr="00030B2A">
        <w:rPr>
          <w:rFonts w:ascii="Book Antiqua" w:eastAsia="標楷體" w:hAnsi="Book Antiqua"/>
          <w:sz w:val="28"/>
          <w:szCs w:val="28"/>
        </w:rPr>
        <w:t>承辦人核章：</w:t>
      </w:r>
      <w:r w:rsidRPr="00030B2A">
        <w:rPr>
          <w:rFonts w:ascii="Book Antiqua" w:eastAsia="標楷體" w:hAnsi="Book Antiqua"/>
          <w:sz w:val="28"/>
          <w:szCs w:val="28"/>
        </w:rPr>
        <w:t xml:space="preserve">                        </w:t>
      </w:r>
      <w:r w:rsidRPr="00030B2A">
        <w:rPr>
          <w:rFonts w:ascii="Book Antiqua" w:eastAsia="標楷體" w:hAnsi="Book Antiqua"/>
          <w:sz w:val="28"/>
          <w:szCs w:val="28"/>
        </w:rPr>
        <w:t>單位主管核章：</w:t>
      </w:r>
    </w:p>
    <w:p w:rsidR="00875FF8" w:rsidRPr="00030B2A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</w:rPr>
      </w:pPr>
    </w:p>
    <w:p w:rsidR="00875FF8" w:rsidRPr="007128BF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  <w:color w:val="000000" w:themeColor="text1"/>
        </w:rPr>
      </w:pPr>
    </w:p>
    <w:p w:rsidR="00875FF8" w:rsidRPr="007128BF" w:rsidRDefault="00875FF8" w:rsidP="00875FF8">
      <w:pPr>
        <w:snapToGrid w:val="0"/>
        <w:spacing w:line="240" w:lineRule="atLeast"/>
        <w:ind w:left="283" w:hangingChars="118" w:hanging="283"/>
        <w:rPr>
          <w:rFonts w:ascii="Book Antiqua" w:eastAsia="標楷體" w:hAnsi="Book Antiqua" w:cs="新細明體"/>
          <w:color w:val="000000" w:themeColor="text1"/>
        </w:rPr>
      </w:pPr>
    </w:p>
    <w:p w:rsidR="00DF3E87" w:rsidRPr="007128BF" w:rsidRDefault="00DF3E87" w:rsidP="00DF3E87">
      <w:pPr>
        <w:snapToGrid w:val="0"/>
        <w:spacing w:line="240" w:lineRule="atLeast"/>
        <w:ind w:leftChars="1" w:left="306" w:hangingChars="117" w:hanging="304"/>
        <w:rPr>
          <w:rFonts w:ascii="Book Antiqua" w:eastAsia="標楷體" w:hAnsi="Book Antiqua"/>
          <w:b/>
          <w:color w:val="000000" w:themeColor="text1"/>
          <w:sz w:val="26"/>
          <w:szCs w:val="26"/>
        </w:rPr>
      </w:pPr>
      <w:r w:rsidRPr="007128BF">
        <w:rPr>
          <w:rFonts w:ascii="新細明體" w:hAnsi="新細明體" w:cs="新細明體" w:hint="eastAsia"/>
          <w:color w:val="000000" w:themeColor="text1"/>
          <w:sz w:val="26"/>
          <w:szCs w:val="26"/>
        </w:rPr>
        <w:t>※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請各校特教業務承辦人將填妥之個人報名表（附件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2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）、學校集體報名清冊（附件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3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）之文件電子檔（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WORD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檔）及核章後掃描檔（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PDF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檔），於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106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年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9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22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日（星期五）下班前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以</w:t>
      </w:r>
      <w:r w:rsidR="00516287"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回傳至承辦單位敦化國中魏振原組長彙整（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e-mail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：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eric.carterw@gmail.com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）。承辦單位於收到報名文件後，將由信件系統會自動寄發回覆信函，供報名學校確認；若未收到回覆信函，請務必自行</w:t>
      </w:r>
      <w:r w:rsidRPr="007128BF">
        <w:rPr>
          <w:rFonts w:ascii="Book Antiqua" w:eastAsia="標楷體" w:hAnsi="Book Antiqua" w:hint="eastAsia"/>
          <w:strike/>
          <w:color w:val="000000" w:themeColor="text1"/>
          <w:sz w:val="26"/>
          <w:szCs w:val="26"/>
        </w:rPr>
        <w:t>再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致電承辦單位敦化國中魏振原組長確認（聯絡電話：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8771-7890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轉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63</w:t>
      </w:r>
      <w:r w:rsidRPr="007128BF">
        <w:rPr>
          <w:rFonts w:ascii="Book Antiqua" w:eastAsia="標楷體" w:hAnsi="Book Antiqua" w:hint="eastAsia"/>
          <w:color w:val="000000" w:themeColor="text1"/>
          <w:sz w:val="26"/>
          <w:szCs w:val="26"/>
        </w:rPr>
        <w:t>），逾期不予受理。</w:t>
      </w:r>
    </w:p>
    <w:p w:rsidR="00875FF8" w:rsidRPr="00030B2A" w:rsidRDefault="00875FF8" w:rsidP="00875FF8">
      <w:pPr>
        <w:snapToGrid w:val="0"/>
        <w:spacing w:line="240" w:lineRule="atLeast"/>
        <w:rPr>
          <w:rFonts w:ascii="Book Antiqua" w:eastAsia="標楷體" w:hAnsi="Book Antiqua"/>
          <w:sz w:val="26"/>
          <w:szCs w:val="26"/>
        </w:rPr>
      </w:pPr>
      <w:r w:rsidRPr="007128BF">
        <w:rPr>
          <w:rFonts w:ascii="Book Antiqua" w:eastAsia="標楷體" w:hAnsi="Book Antiqua"/>
          <w:color w:val="000000" w:themeColor="text1"/>
        </w:rPr>
        <w:br w:type="page"/>
      </w:r>
      <w:r w:rsidRPr="00030B2A">
        <w:rPr>
          <w:rFonts w:ascii="Book Antiqua" w:eastAsia="標楷體" w:hAnsi="Book Antiqua"/>
          <w:b/>
        </w:rPr>
        <w:lastRenderedPageBreak/>
        <w:t>附件</w:t>
      </w:r>
      <w:r>
        <w:rPr>
          <w:rFonts w:ascii="Book Antiqua" w:eastAsia="標楷體" w:hAnsi="Book Antiqua" w:hint="eastAsia"/>
          <w:b/>
        </w:rPr>
        <w:t>4</w:t>
      </w:r>
    </w:p>
    <w:p w:rsidR="00875FF8" w:rsidRPr="007128BF" w:rsidRDefault="00875FF8" w:rsidP="00134348">
      <w:pPr>
        <w:snapToGrid w:val="0"/>
        <w:spacing w:beforeLines="50" w:afterLines="100" w:line="240" w:lineRule="atLeast"/>
        <w:jc w:val="center"/>
        <w:rPr>
          <w:rFonts w:ascii="Book Antiqua" w:eastAsia="標楷體" w:hAnsi="Book Antiqua"/>
          <w:b/>
          <w:color w:val="000000" w:themeColor="text1"/>
          <w:sz w:val="30"/>
          <w:szCs w:val="30"/>
        </w:rPr>
      </w:pPr>
      <w:r w:rsidRPr="003D6989">
        <w:rPr>
          <w:rFonts w:ascii="Book Antiqua" w:eastAsia="標楷體" w:hAnsi="Book Antiqua"/>
          <w:b/>
          <w:sz w:val="30"/>
          <w:szCs w:val="30"/>
        </w:rPr>
        <w:t>臺北市</w:t>
      </w:r>
      <w:r w:rsidRPr="003D6989">
        <w:rPr>
          <w:rFonts w:ascii="Book Antiqua" w:eastAsia="標楷體" w:hAnsi="Book Antiqua"/>
          <w:b/>
          <w:sz w:val="30"/>
          <w:szCs w:val="30"/>
        </w:rPr>
        <w:t>1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06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0"/>
          <w:szCs w:val="30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「神農與科學」科學創意營活動地點交通資訊</w:t>
      </w:r>
    </w:p>
    <w:p w:rsidR="00875FF8" w:rsidRPr="007128BF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第一天：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106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年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10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月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14</w:t>
      </w: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日（星期六）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403"/>
        <w:gridCol w:w="8363"/>
      </w:tblGrid>
      <w:tr w:rsidR="00875FF8" w:rsidRPr="00030B2A" w:rsidTr="00623D8D">
        <w:trPr>
          <w:trHeight w:val="692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:rsidR="00875FF8" w:rsidRPr="003D6989" w:rsidRDefault="00875FF8" w:rsidP="00623D8D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ascii="Book Antiqua" w:eastAsia="標楷體" w:hAnsi="Book Antiqua"/>
                <w:b/>
                <w:sz w:val="32"/>
                <w:szCs w:val="32"/>
              </w:rPr>
            </w:pPr>
            <w:r w:rsidRPr="003D6989">
              <w:rPr>
                <w:rFonts w:ascii="Book Antiqua" w:eastAsia="標楷體" w:hAnsi="Book Antiqua"/>
                <w:b/>
                <w:sz w:val="32"/>
                <w:szCs w:val="32"/>
              </w:rPr>
              <w:t>臺北市立敦化國民中學</w:t>
            </w:r>
          </w:p>
        </w:tc>
      </w:tr>
      <w:tr w:rsidR="00875FF8" w:rsidRPr="00030B2A" w:rsidTr="00623D8D">
        <w:trPr>
          <w:trHeight w:val="910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地址：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105</w:t>
            </w:r>
            <w:r w:rsidRPr="00B55566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臺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北市松山區南京東路三段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300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號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電話：（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02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）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8771-7890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轉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63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（特教組魏組長）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網址：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http://www.thjh.tp.edu.tw/</w:t>
            </w:r>
          </w:p>
        </w:tc>
      </w:tr>
      <w:tr w:rsidR="00875FF8" w:rsidRPr="00030B2A" w:rsidTr="00623D8D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交通資訊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noProof/>
              </w:rPr>
              <w:drawing>
                <wp:inline distT="0" distB="0" distL="0" distR="0">
                  <wp:extent cx="4295775" cy="3171063"/>
                  <wp:effectExtent l="0" t="0" r="0" b="0"/>
                  <wp:docPr id="1" name="圖片 1" descr="交通路線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交通路線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448" cy="319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3D6989" w:rsidRDefault="00875FF8" w:rsidP="00134348">
            <w:pPr>
              <w:snapToGrid w:val="0"/>
              <w:spacing w:afterLines="25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一、搭乘捷運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1.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南京復興站：出站後，步行約</w:t>
            </w:r>
            <w:r w:rsidRPr="003D6989">
              <w:rPr>
                <w:rFonts w:ascii="Book Antiqua" w:eastAsia="標楷體" w:hAnsi="Book Antiqua" w:hint="eastAsia"/>
                <w:sz w:val="28"/>
                <w:szCs w:val="28"/>
              </w:rPr>
              <w:t>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2.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臺北小巨蛋站：出站後，步行約</w:t>
            </w:r>
            <w:r w:rsidRPr="003D6989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3D6989" w:rsidRDefault="00875FF8" w:rsidP="00134348">
            <w:pPr>
              <w:snapToGrid w:val="0"/>
              <w:spacing w:afterLines="25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二、搭乘公車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1.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南京敦化路口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(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小巨蛋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)-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南京東路下車：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248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307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46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604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快、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652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672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711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797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10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、紅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25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2.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南京敦化路口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(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小巨蛋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)-</w:t>
            </w:r>
            <w:r w:rsidRPr="003D6989">
              <w:rPr>
                <w:rFonts w:ascii="Book Antiqua" w:eastAsia="標楷體" w:hAnsi="Book Antiqua"/>
                <w:b/>
                <w:sz w:val="28"/>
                <w:szCs w:val="28"/>
              </w:rPr>
              <w:t>敦化北路下車：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3D6989" w:rsidRDefault="00875FF8" w:rsidP="00134348">
            <w:pPr>
              <w:snapToGrid w:val="0"/>
              <w:spacing w:afterLines="25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3D6989">
              <w:rPr>
                <w:rFonts w:ascii="Book Antiqua" w:eastAsia="標楷體" w:hAnsi="Book Antiqua"/>
                <w:sz w:val="28"/>
                <w:szCs w:val="28"/>
              </w:rPr>
              <w:t>254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262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區、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277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33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556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630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688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905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副、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906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909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913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、敦化幹線、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5502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1211A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3D6989">
              <w:rPr>
                <w:rFonts w:ascii="Book Antiqua" w:eastAsia="標楷體" w:hAnsi="Book Antiqua"/>
                <w:sz w:val="28"/>
                <w:szCs w:val="28"/>
              </w:rPr>
              <w:t>1211</w:t>
            </w:r>
          </w:p>
        </w:tc>
      </w:tr>
    </w:tbl>
    <w:p w:rsidR="00875FF8" w:rsidRDefault="00875FF8" w:rsidP="00875FF8">
      <w:pPr>
        <w:snapToGrid w:val="0"/>
        <w:spacing w:line="240" w:lineRule="atLeast"/>
        <w:rPr>
          <w:rFonts w:ascii="Book Antiqua" w:eastAsia="標楷體" w:hAnsi="Book Antiqua"/>
          <w:sz w:val="26"/>
          <w:szCs w:val="26"/>
        </w:rPr>
        <w:sectPr w:rsidR="00875FF8" w:rsidSect="001C5FAE">
          <w:footerReference w:type="default" r:id="rId9"/>
          <w:pgSz w:w="11906" w:h="16838"/>
          <w:pgMar w:top="1134" w:right="1134" w:bottom="1134" w:left="1134" w:header="851" w:footer="737" w:gutter="0"/>
          <w:cols w:space="425"/>
          <w:docGrid w:type="lines" w:linePitch="360"/>
        </w:sectPr>
      </w:pPr>
    </w:p>
    <w:p w:rsidR="00875FF8" w:rsidRPr="007128BF" w:rsidRDefault="00875FF8" w:rsidP="00134348">
      <w:pPr>
        <w:snapToGrid w:val="0"/>
        <w:spacing w:beforeLines="50" w:afterLines="100" w:line="240" w:lineRule="atLeast"/>
        <w:jc w:val="center"/>
        <w:rPr>
          <w:rFonts w:ascii="Book Antiqua" w:eastAsia="標楷體" w:hAnsi="Book Antiqua"/>
          <w:b/>
          <w:color w:val="000000" w:themeColor="text1"/>
          <w:sz w:val="30"/>
          <w:szCs w:val="30"/>
        </w:rPr>
      </w:pPr>
      <w:r w:rsidRPr="003D6989">
        <w:rPr>
          <w:rFonts w:ascii="Book Antiqua" w:eastAsia="標楷體" w:hAnsi="Book Antiqua"/>
          <w:b/>
          <w:sz w:val="30"/>
          <w:szCs w:val="30"/>
        </w:rPr>
        <w:lastRenderedPageBreak/>
        <w:t>臺北市</w:t>
      </w:r>
      <w:r w:rsidRPr="003D6989">
        <w:rPr>
          <w:rFonts w:ascii="Book Antiqua" w:eastAsia="標楷體" w:hAnsi="Book Antiqua"/>
          <w:b/>
          <w:sz w:val="30"/>
          <w:szCs w:val="30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年度</w:t>
      </w:r>
      <w:r w:rsidRPr="007128BF">
        <w:rPr>
          <w:rFonts w:ascii="Book Antiqua" w:eastAsia="標楷體" w:hAnsi="Book Antiqua" w:hint="eastAsia"/>
          <w:b/>
          <w:color w:val="000000" w:themeColor="text1"/>
          <w:sz w:val="30"/>
          <w:szCs w:val="30"/>
        </w:rPr>
        <w:t>國民中學</w:t>
      </w:r>
      <w:r w:rsidRPr="007128BF">
        <w:rPr>
          <w:rFonts w:ascii="Book Antiqua" w:eastAsia="標楷體" w:hAnsi="Book Antiqua"/>
          <w:b/>
          <w:color w:val="000000" w:themeColor="text1"/>
          <w:sz w:val="30"/>
          <w:szCs w:val="30"/>
        </w:rPr>
        <w:t>「神農與科學」科學創意營活動地點交通資訊</w:t>
      </w:r>
    </w:p>
    <w:p w:rsidR="00875FF8" w:rsidRPr="007128BF" w:rsidRDefault="00875FF8" w:rsidP="00875FF8">
      <w:pPr>
        <w:snapToGrid w:val="0"/>
        <w:spacing w:line="240" w:lineRule="atLeast"/>
        <w:rPr>
          <w:rFonts w:ascii="Book Antiqua" w:eastAsia="標楷體" w:hAnsi="Book Antiqua"/>
          <w:b/>
          <w:color w:val="000000" w:themeColor="text1"/>
          <w:sz w:val="28"/>
          <w:szCs w:val="28"/>
        </w:rPr>
      </w:pPr>
      <w:r w:rsidRPr="007128BF">
        <w:rPr>
          <w:rFonts w:ascii="Book Antiqua" w:eastAsia="標楷體" w:hAnsi="Book Antiqua" w:hint="eastAsia"/>
          <w:b/>
          <w:color w:val="000000" w:themeColor="text1"/>
          <w:sz w:val="28"/>
          <w:szCs w:val="28"/>
        </w:rPr>
        <w:t>第二天：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106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年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10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月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15</w:t>
      </w:r>
      <w:r w:rsidRPr="007128BF">
        <w:rPr>
          <w:rFonts w:ascii="Book Antiqua" w:eastAsia="標楷體" w:hAnsi="Book Antiqua"/>
          <w:b/>
          <w:color w:val="000000" w:themeColor="text1"/>
          <w:sz w:val="28"/>
          <w:szCs w:val="28"/>
        </w:rPr>
        <w:t>日（星期日）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403"/>
        <w:gridCol w:w="8363"/>
      </w:tblGrid>
      <w:tr w:rsidR="00875FF8" w:rsidRPr="00030B2A" w:rsidTr="00623D8D">
        <w:trPr>
          <w:trHeight w:val="692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活動地點</w:t>
            </w:r>
          </w:p>
        </w:tc>
        <w:tc>
          <w:tcPr>
            <w:tcW w:w="8363" w:type="dxa"/>
            <w:vAlign w:val="center"/>
          </w:tcPr>
          <w:p w:rsidR="00875FF8" w:rsidRPr="003D6989" w:rsidRDefault="00875FF8" w:rsidP="00623D8D">
            <w:pPr>
              <w:snapToGrid w:val="0"/>
              <w:spacing w:line="240" w:lineRule="atLeast"/>
              <w:ind w:left="80" w:rightChars="5" w:right="12" w:hangingChars="25" w:hanging="80"/>
              <w:jc w:val="center"/>
              <w:rPr>
                <w:rFonts w:ascii="Book Antiqua" w:eastAsia="標楷體" w:hAnsi="Book Antiqua"/>
                <w:b/>
                <w:sz w:val="32"/>
                <w:szCs w:val="32"/>
              </w:rPr>
            </w:pPr>
            <w:r w:rsidRPr="003D6989">
              <w:rPr>
                <w:rFonts w:ascii="Book Antiqua" w:eastAsia="標楷體" w:hAnsi="Book Antiqua"/>
                <w:b/>
                <w:sz w:val="32"/>
                <w:szCs w:val="32"/>
              </w:rPr>
              <w:t>國立臺灣大學園藝與景觀學系</w:t>
            </w:r>
          </w:p>
        </w:tc>
      </w:tr>
      <w:tr w:rsidR="00875FF8" w:rsidRPr="00030B2A" w:rsidTr="00623D8D">
        <w:trPr>
          <w:trHeight w:val="664"/>
          <w:jc w:val="center"/>
        </w:trPr>
        <w:tc>
          <w:tcPr>
            <w:tcW w:w="1403" w:type="dxa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聯繫資訊</w:t>
            </w:r>
          </w:p>
        </w:tc>
        <w:tc>
          <w:tcPr>
            <w:tcW w:w="8363" w:type="dxa"/>
            <w:vAlign w:val="center"/>
          </w:tcPr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地址：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106</w:t>
            </w:r>
            <w:r w:rsidRPr="00B55566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臺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北市羅斯福路四段</w:t>
            </w:r>
            <w:r>
              <w:rPr>
                <w:rFonts w:ascii="Book Antiqua" w:eastAsia="標楷體" w:hAnsi="Book Antiqua" w:hint="eastAsia"/>
                <w:sz w:val="28"/>
                <w:szCs w:val="28"/>
              </w:rPr>
              <w:t>1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號</w:t>
            </w:r>
          </w:p>
          <w:p w:rsidR="00875FF8" w:rsidRPr="00030B2A" w:rsidRDefault="00875FF8" w:rsidP="00623D8D">
            <w:pPr>
              <w:snapToGrid w:val="0"/>
              <w:rPr>
                <w:rFonts w:ascii="Book Antiqua" w:eastAsia="標楷體" w:hAnsi="Book Antiqua"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網址：</w:t>
            </w:r>
            <w:r w:rsidRPr="00030B2A">
              <w:rPr>
                <w:rFonts w:ascii="Book Antiqua" w:eastAsia="標楷體" w:hAnsi="Book Antiqua"/>
                <w:sz w:val="28"/>
                <w:szCs w:val="28"/>
              </w:rPr>
              <w:t>http://www.hort.ntu.edu.tw/</w:t>
            </w:r>
          </w:p>
        </w:tc>
      </w:tr>
      <w:tr w:rsidR="00875FF8" w:rsidRPr="00030B2A" w:rsidTr="00623D8D">
        <w:trPr>
          <w:trHeight w:val="496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875FF8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030B2A">
              <w:rPr>
                <w:rFonts w:ascii="Book Antiqua" w:eastAsia="標楷體" w:hAnsi="Book Antiqua"/>
                <w:sz w:val="28"/>
                <w:szCs w:val="28"/>
              </w:rPr>
              <w:t>交通資訊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030B2A" w:rsidRDefault="00F23911" w:rsidP="00623D8D">
            <w:pPr>
              <w:snapToGrid w:val="0"/>
              <w:spacing w:line="240" w:lineRule="atLeast"/>
              <w:ind w:rightChars="5" w:right="12"/>
              <w:jc w:val="center"/>
              <w:textDirection w:val="lrTbV"/>
              <w:rPr>
                <w:rFonts w:ascii="Book Antiqua" w:eastAsia="標楷體" w:hAnsi="Book Antiqua"/>
                <w:sz w:val="28"/>
                <w:szCs w:val="28"/>
              </w:rPr>
            </w:pPr>
            <w:r w:rsidRPr="00F23911">
              <w:rPr>
                <w:rFonts w:ascii="Book Antiqua" w:eastAsia="標楷體" w:hAnsi="Book Antiqua"/>
                <w:noProof/>
              </w:rPr>
              <w:pict>
                <v:rect id="矩形 5" o:spid="_x0000_s1026" style="position:absolute;left:0;text-align:left;margin-left:364.1pt;margin-top:37.25pt;width:58.75pt;height:21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LSpAIAAIsFAAAOAAAAZHJzL2Uyb0RvYy54bWysVM1uEzEQviPxDpbvdLMhSUvUTRW1CkKq&#10;2ooW9ex47awlr8fYTjbhZZC48RA8DuI1GHt/GpWKAyIHx7Mz843nm5/zi32tyU44r8AUND8ZUSIM&#10;h1KZTUE/PazenFHiAzMl02BEQQ/C04vF61fnjZ2LMVSgS+EIghg/b2xBqxDsPMs8r0TN/AlYYVAp&#10;wdUsoOg2WelYg+i1zsaj0SxrwJXWARfe49erVkkXCV9KwcOtlF4EoguKbwvpdOlcxzNbnLP5xjFb&#10;Kd49g/3DK2qmDAYdoK5YYGTr1B9QteIOPMhwwqHOQErFRcoBs8lHz7K5r5gVKRckx9uBJv//YPnN&#10;7s4RVRZ0SolhNZbo19fvP398I9PITWP9HE3u7Z3rJI/XmOheujr+Ywpkn/g8DHyKfSAcP55OZvkY&#10;cTmqxrPZ6SjxnT05W+fDewE1iZeCOixXYpHtrn3AgGjam8RYBlZK61QybUhT0LdnOWJGlQetyqhN&#10;gtusL7UjO4ZVX61G+IvJINqRGUra4MeYYptUuoWDFhFDm49CIjGYxriNEFtSDLCMc2FC3qoqVoo2&#10;2vQ4WO+RQifAiCzxlQN2B9BbtiA9dvvmzj66itTRg3OX+t+cB48UGUwYnGtlwL2UmcasusitfU9S&#10;S01kaQ3lAdvGQTtP3vKVwgpeMx/umMMBwlHDpRBu8ZAasFLQ3SipwH156Xu0x75GLSUNDmRB/ect&#10;c4IS/cFgx7/LJ5M4wUmYTE/HKLhjzfpYY7b1JWD1c1w/lqdrtA+6v0oH9SPujmWMiipmOMYuKA+u&#10;Fy5Duyhw+3CxXCYznFrLwrW5tzyCR1Zjhz7sH5mzXRsH7P8b6IeXzZ91c2sbPQ0stwGkSq3+xGvH&#10;N058apxuO8WVciwnq6cduvgNAAD//wMAUEsDBBQABgAIAAAAIQA9tGaR3gAAAAoBAAAPAAAAZHJz&#10;L2Rvd25yZXYueG1sTI/BToQwEIbvJr5DMybe3AKBhUXKxpio0Zuo2WuXViC0U0K7C76948m9zWS+&#10;/PP91X61hp317AeHAuJNBExj69SAnYDPj6e7ApgPEpU0DrWAH+1hX19fVbJUbsF3fW5CxygEfSkF&#10;9CFMJee+7bWVfuMmjXT7drOVgda542qWC4Vbw5Mo2nIrB6QPvZz0Y6/bsTlZAa9LYoZDJ99emrH5&#10;Gl36HOc7K8TtzfpwDyzoNfzD8KdP6lCT09GdUHlmBORJkRBKQ5oBI6BIsxzYkch4mwGvK35Zof4F&#10;AAD//wMAUEsBAi0AFAAGAAgAAAAhALaDOJL+AAAA4QEAABMAAAAAAAAAAAAAAAAAAAAAAFtDb250&#10;ZW50X1R5cGVzXS54bWxQSwECLQAUAAYACAAAACEAOP0h/9YAAACUAQAACwAAAAAAAAAAAAAAAAAv&#10;AQAAX3JlbHMvLnJlbHNQSwECLQAUAAYACAAAACEAa8Fy0qQCAACLBQAADgAAAAAAAAAAAAAAAAAu&#10;AgAAZHJzL2Uyb0RvYy54bWxQSwECLQAUAAYACAAAACEAPbRmkd4AAAAKAQAADwAAAAAAAAAAAAAA&#10;AAD+BAAAZHJzL2Rvd25yZXYueG1sUEsFBgAAAAAEAAQA8wAAAAkGAAAAAA==&#10;" filled="f" strokecolor="red" strokeweight="3pt"/>
              </w:pict>
            </w:r>
            <w:r w:rsidRPr="00F23911">
              <w:rPr>
                <w:rFonts w:ascii="Book Antiqua" w:eastAsia="標楷體" w:hAnsi="Book Antiqua"/>
                <w:noProof/>
              </w:rPr>
              <w:pict>
                <v:rect id="矩形 6" o:spid="_x0000_s1028" style="position:absolute;left:0;text-align:left;margin-left:145.8pt;margin-top:204.4pt;width:29.5pt;height:18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BXpAIAAIsFAAAOAAAAZHJzL2Uyb0RvYy54bWysVEtu2zAQ3RfoHQjuG8mO4yRC5MBI4KJA&#10;kARNiqxpirQEUByWpH+9TIHueogep+g1OiQlxUiDLop6QQ81M284bz4Xl7tWkY2wrgFd0tFRTonQ&#10;HKpGr0r66XHx7owS55mumAItSroXjl7O3r652JpCjKEGVQlLEES7YmtKWntviixzvBYtc0dghEal&#10;BNsyj1e7yirLtojeqmyc59NsC7YyFrhwDr9eJyWdRXwpBfd3UjrhiSopvs3H08ZzGc5sdsGKlWWm&#10;bnj3DPYPr2hZozHoAHXNPCNr2/wB1TbcggPpjzi0GUjZcBFzwGxG+YtsHmpmRMwFyXFmoMn9P1h+&#10;u7m3pKlKOqVEsxZL9Ovr958/vpFp4GZrXIEmD+bedjeHYkh0J20b/jEFsot87gc+xc4Tjh+PTyfT&#10;E2Sdo2p8PDlHGVGyZ2djnX8voCVBKKnFckUW2ebG+WTam4RYGhaNUvidFUqTLQY4G+V59HCgmipo&#10;g9LZ1fJKWbJhWPXFIsdfF/jADJ+hNL4mpJiSipLfK5ECfBQSicE0xilCaEkxwDLOhfajpKpZJVK0&#10;k8NgvUfMWWkEDMgSXzlgdwC9ZQLpsRMDnX1wFbGjB+cu9b85Dx4xMmg/OLeNBvtaZgqz6iIn+56k&#10;RE1gaQnVHtvGQponZ/iiwQreMOfvmcUBwqLjUvB3eEgFWCnoJEpqsF9e+x7ssa9RS8kWB7Kk7vOa&#10;WUGJ+qCx489Hk0mY4HiZnJyO8WIPNctDjV63V4DVH+H6MTyKwd6rXpQW2ifcHfMQFVVMc4xdUu5t&#10;f7nyaVHg9uFiPo9mOLWG+Rv9YHgAD6yGDn3cPTFrujb22P+30A8vK150c7INnhrmaw+yia3+zGvH&#10;N058bJxuO4WVcniPVs87dPYbAAD//wMAUEsDBBQABgAIAAAAIQD+aNtt3gAAAAsBAAAPAAAAZHJz&#10;L2Rvd25yZXYueG1sTI9NT4NAEIbvJv6HzZh4s7sgrRRZGmOiRm+iTa9TdgXCfhB2W/DfO570OO88&#10;eT/K3WINO+sp9N5JSFYCmHaNV71rJXx+PN3kwEJEp9B4pyV86wC76vKixEL52b3rcx1bRiYuFCih&#10;i3EsOA9Npy2GlR+1o9+XnyxGOqeWqwlnMreGp0JsuMXeUUKHo37sdDPUJyvhdU5Nf2jx7aUe6v3g&#10;s+fkbmulvL5aHu6BRb3EPxh+61N1qKjT0Z+cCsxISLfJhlAJmchpAxG3a0HKkZRsnQOvSv5/Q/UD&#10;AAD//wMAUEsBAi0AFAAGAAgAAAAhALaDOJL+AAAA4QEAABMAAAAAAAAAAAAAAAAAAAAAAFtDb250&#10;ZW50X1R5cGVzXS54bWxQSwECLQAUAAYACAAAACEAOP0h/9YAAACUAQAACwAAAAAAAAAAAAAAAAAv&#10;AQAAX3JlbHMvLnJlbHNQSwECLQAUAAYACAAAACEAun0wV6QCAACLBQAADgAAAAAAAAAAAAAAAAAu&#10;AgAAZHJzL2Uyb0RvYy54bWxQSwECLQAUAAYACAAAACEA/mjbbd4AAAALAQAADwAAAAAAAAAAAAAA&#10;AAD+BAAAZHJzL2Rvd25yZXYueG1sUEsFBgAAAAAEAAQA8wAAAAkGAAAAAA==&#10;" filled="f" strokecolor="red" strokeweight="3pt"/>
              </w:pict>
            </w:r>
            <w:r w:rsidRPr="00F23911">
              <w:rPr>
                <w:rFonts w:ascii="Book Antiqua" w:eastAsia="標楷體" w:hAnsi="Book Antiqua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27" type="#_x0000_t202" style="position:absolute;left:0;text-align:left;margin-left:74.55pt;margin-top:58.3pt;width:47.5pt;height:17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3+pgIAAI4FAAAOAAAAZHJzL2Uyb0RvYy54bWysVE1uEzEU3iNxB8t7OpP0hzbqpAqtgpCq&#10;tqJFXTseO7Hw+BnbyUy4ABIHKGsOwAE4UHsOnj0zaShsishi8uz3+f187+f4pKk0WQnnFZiCDnZy&#10;SoThUCozL+iHm+mrQ0p8YKZkGowo6Fp4ejJ++eK4tiMxhAXoUjiCRowf1bagixDsKMs8X4iK+R2w&#10;wqBSgqtYwKObZ6VjNVqvdDbM84OsBldaB1x4j7dnrZKOk30pBQ+XUnoRiC4oxhbS16XvLH6z8TEb&#10;zR2zC8W7MNg/RFExZdDpxtQZC4wsnfrDVKW4Aw8y7HCoMpBScZFywGwG+ZNsrhfMipQLkuPthib/&#10;/8zyi9WVI6osKBbKsApL9HD35f7Ht4e7n/ffv5LDyFBt/QiB1xahoXkDDVa6v/d4GRNvpKviP6ZE&#10;UI9crzf8iiYQjpcH+e5wHzUcVcPB/lGe+M8eH1vnw1sBFYlCQR2WL7HKVuc+YCAI7SHRl4Gp0jqV&#10;UBtSo4NdNB81HrQqozId3Hx2qh1ZMWyC6TTHX4wejW3B8KRNRIvUNZ2/mHmbYZLCWouI0ea9kMha&#10;SjS5iP0qNk4Y58KExFGyi+iIkhjQcx52+MeonvO4zaP3DCZsHlfKgGtp+j3s8mMfsmzxSNJW3lEM&#10;zazpOmIG5RobwkE7VN7yqcKynTMfrpjDKcJK42YIl/iRGrA80EmULMB9/tt9xGNzo5aSGqeyoP7T&#10;kjlBiX5nsO2PBnt7cYzTYW//9RAPblsz29aYZXUKWPMB7iDLkxjxQfeidFDd4gKZRK+oYoaj74KG&#10;XjwN7a7ABcTFZJJAOLiWhXNzbXk0HasTm/KmuWXOdp0bsOUvoJ9fNnrSwC02vjQwWQaQKnV3JLhl&#10;tSMehz71abeg4lbZPifU4xod/wIAAP//AwBQSwMEFAAGAAgAAAAhAGSrgC/cAAAACwEAAA8AAABk&#10;cnMvZG93bnJldi54bWxMj0FPhDAQhe8m/odmTLyY3QJhiYuUjUuid9GDx1lagUhb7JRd/PeOJ73N&#10;e/Py5pvqsNpJnE2g0TsF6TYBYVzn9eh6BW+vT5t7EBTRaZy8Mwq+DcGhvr6qsNT+4l7MuY294BJH&#10;JSoYYpxLKakbjEXa+tk43n34YDGyDL3UAS9cbieZJUkhLY6OLww4m2Yw3We7WAV3mIUlNETNc37c&#10;0fErfW9tqtTtzfr4ACKaNf6F4Ref0aFmppNfnCYxsc73KUd5SIsCBCeyPGfnxM4uKUDWlfz/Q/0D&#10;AAD//wMAUEsBAi0AFAAGAAgAAAAhALaDOJL+AAAA4QEAABMAAAAAAAAAAAAAAAAAAAAAAFtDb250&#10;ZW50X1R5cGVzXS54bWxQSwECLQAUAAYACAAAACEAOP0h/9YAAACUAQAACwAAAAAAAAAAAAAAAAAv&#10;AQAAX3JlbHMvLnJlbHNQSwECLQAUAAYACAAAACEAc349/qYCAACOBQAADgAAAAAAAAAAAAAAAAAu&#10;AgAAZHJzL2Uyb0RvYy54bWxQSwECLQAUAAYACAAAACEAZKuAL9wAAAALAQAADwAAAAAAAAAAAAAA&#10;AAAABQAAZHJzL2Rvd25yZXYueG1sUEsFBgAAAAAEAAQA8wAAAAkGAAAAAA==&#10;" filled="f" strokecolor="red" strokeweight=".5pt">
                  <v:textbox>
                    <w:txbxContent>
                      <w:p w:rsidR="00875FF8" w:rsidRPr="00A03C49" w:rsidRDefault="00875FF8" w:rsidP="00875FF8">
                        <w:pPr>
                          <w:spacing w:line="0" w:lineRule="atLeast"/>
                          <w:rPr>
                            <w:color w:val="FF0000"/>
                            <w:sz w:val="16"/>
                          </w:rPr>
                        </w:pPr>
                        <w:r w:rsidRPr="00A03C49">
                          <w:rPr>
                            <w:rFonts w:hint="eastAsia"/>
                            <w:color w:val="FF0000"/>
                            <w:sz w:val="16"/>
                          </w:rPr>
                          <w:t>臺大校門</w:t>
                        </w:r>
                      </w:p>
                    </w:txbxContent>
                  </v:textbox>
                </v:shape>
              </w:pict>
            </w:r>
            <w:r w:rsidR="00875FF8" w:rsidRPr="00030B2A">
              <w:rPr>
                <w:rFonts w:ascii="Book Antiqua" w:eastAsia="標楷體" w:hAnsi="Book Antiqua"/>
                <w:noProof/>
              </w:rPr>
              <w:drawing>
                <wp:inline distT="0" distB="0" distL="0" distR="0">
                  <wp:extent cx="4786937" cy="31559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1188" t="26352" r="25501" b="11164"/>
                          <a:stretch/>
                        </pic:blipFill>
                        <pic:spPr bwMode="auto">
                          <a:xfrm>
                            <a:off x="0" y="0"/>
                            <a:ext cx="4805005" cy="316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7A4B81" w:rsidRDefault="00875FF8" w:rsidP="00134348">
            <w:pPr>
              <w:snapToGrid w:val="0"/>
              <w:spacing w:afterLines="25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一、搭乘捷運</w:t>
            </w:r>
          </w:p>
          <w:p w:rsidR="00875FF8" w:rsidRPr="007A4B81" w:rsidRDefault="00875FF8" w:rsidP="00134348">
            <w:pPr>
              <w:snapToGrid w:val="0"/>
              <w:spacing w:afterLines="25" w:line="240" w:lineRule="atLeast"/>
              <w:ind w:leftChars="245" w:left="588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公館站：出站後，沿著舟山路步行約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</w:tc>
      </w:tr>
      <w:tr w:rsidR="00875FF8" w:rsidRPr="00030B2A" w:rsidTr="00623D8D">
        <w:trPr>
          <w:trHeight w:val="754"/>
          <w:jc w:val="center"/>
        </w:trPr>
        <w:tc>
          <w:tcPr>
            <w:tcW w:w="9766" w:type="dxa"/>
            <w:gridSpan w:val="2"/>
            <w:vAlign w:val="center"/>
          </w:tcPr>
          <w:p w:rsidR="00875FF8" w:rsidRPr="007A4B81" w:rsidRDefault="00875FF8" w:rsidP="00134348">
            <w:pPr>
              <w:snapToGrid w:val="0"/>
              <w:spacing w:afterLines="25" w:line="240" w:lineRule="atLeast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二、搭乘公車</w:t>
            </w:r>
          </w:p>
          <w:p w:rsidR="00875FF8" w:rsidRPr="007A4B81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1.</w:t>
            </w: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捷運公館站：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7A4B81" w:rsidRDefault="00875FF8" w:rsidP="00134348">
            <w:pPr>
              <w:snapToGrid w:val="0"/>
              <w:spacing w:afterLines="25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南、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236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278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直、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311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74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606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688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530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505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849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895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907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、松江新生幹線、藍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、綠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、綠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、棕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22</w:t>
            </w:r>
          </w:p>
          <w:p w:rsidR="00875FF8" w:rsidRPr="007A4B81" w:rsidRDefault="00875FF8" w:rsidP="00134348">
            <w:pPr>
              <w:snapToGrid w:val="0"/>
              <w:spacing w:afterLines="25" w:line="240" w:lineRule="atLeast"/>
              <w:ind w:leftChars="127" w:left="305"/>
              <w:rPr>
                <w:rFonts w:ascii="Book Antiqua" w:eastAsia="標楷體" w:hAnsi="Book Antiqua"/>
                <w:b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2.</w:t>
            </w:r>
            <w:r w:rsidRPr="007A4B81">
              <w:rPr>
                <w:rFonts w:ascii="Book Antiqua" w:eastAsia="標楷體" w:hAnsi="Book Antiqua"/>
                <w:b/>
                <w:sz w:val="28"/>
                <w:szCs w:val="28"/>
              </w:rPr>
              <w:t>臺大：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步行約</w:t>
            </w:r>
            <w:r w:rsidRPr="007A4B81">
              <w:rPr>
                <w:rFonts w:ascii="Book Antiqua" w:eastAsia="標楷體" w:hAnsi="Book Antiqua" w:hint="eastAsia"/>
                <w:sz w:val="28"/>
                <w:szCs w:val="28"/>
              </w:rPr>
              <w:t>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分鐘。</w:t>
            </w:r>
          </w:p>
          <w:p w:rsidR="00875FF8" w:rsidRPr="007A4B81" w:rsidRDefault="00875FF8" w:rsidP="00134348">
            <w:pPr>
              <w:snapToGrid w:val="0"/>
              <w:spacing w:afterLines="25" w:line="240" w:lineRule="atLeast"/>
              <w:ind w:leftChars="245" w:left="588"/>
              <w:rPr>
                <w:rFonts w:ascii="Book Antiqua" w:eastAsia="標楷體" w:hAnsi="Book Antiqua"/>
                <w:sz w:val="28"/>
                <w:szCs w:val="28"/>
              </w:rPr>
            </w:pPr>
            <w:r w:rsidRPr="007A4B81">
              <w:rPr>
                <w:rFonts w:ascii="Book Antiqua" w:eastAsia="標楷體" w:hAnsi="Book Antiqua"/>
                <w:sz w:val="28"/>
                <w:szCs w:val="28"/>
              </w:rPr>
              <w:t>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南、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52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109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253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280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284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311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505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643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668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675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676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907</w:t>
            </w:r>
            <w:r w:rsidRPr="007A4B81">
              <w:rPr>
                <w:rFonts w:ascii="Book Antiqua" w:eastAsia="標楷體" w:hAnsi="Book Antiqua"/>
                <w:sz w:val="28"/>
                <w:szCs w:val="28"/>
              </w:rPr>
              <w:t>、松江新生幹線</w:t>
            </w:r>
          </w:p>
        </w:tc>
      </w:tr>
    </w:tbl>
    <w:p w:rsidR="00875FF8" w:rsidRDefault="00875FF8" w:rsidP="00875FF8">
      <w:pPr>
        <w:widowControl/>
        <w:rPr>
          <w:rFonts w:ascii="Book Antiqua" w:eastAsia="標楷體" w:hAnsi="Book Antiqua"/>
          <w:b/>
        </w:rPr>
      </w:pPr>
      <w:bookmarkStart w:id="0" w:name="_GoBack"/>
      <w:bookmarkEnd w:id="0"/>
    </w:p>
    <w:sectPr w:rsidR="00875FF8" w:rsidSect="001C5FAE">
      <w:pgSz w:w="11906" w:h="16838"/>
      <w:pgMar w:top="1134" w:right="1134" w:bottom="1134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1C9" w:rsidRDefault="00F871C9" w:rsidP="003A4B56">
      <w:r>
        <w:separator/>
      </w:r>
    </w:p>
  </w:endnote>
  <w:endnote w:type="continuationSeparator" w:id="0">
    <w:p w:rsidR="00F871C9" w:rsidRDefault="00F871C9" w:rsidP="003A4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2175307"/>
      <w:docPartObj>
        <w:docPartGallery w:val="Page Numbers (Bottom of Page)"/>
        <w:docPartUnique/>
      </w:docPartObj>
    </w:sdtPr>
    <w:sdtContent>
      <w:p w:rsidR="00875FF8" w:rsidRDefault="00F23911">
        <w:pPr>
          <w:pStyle w:val="a8"/>
          <w:jc w:val="center"/>
        </w:pPr>
        <w:r>
          <w:fldChar w:fldCharType="begin"/>
        </w:r>
        <w:r w:rsidR="00875FF8">
          <w:instrText>PAGE   \* MERGEFORMAT</w:instrText>
        </w:r>
        <w:r>
          <w:fldChar w:fldCharType="separate"/>
        </w:r>
        <w:r w:rsidR="00134348" w:rsidRPr="0013434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1C9" w:rsidRDefault="00F871C9" w:rsidP="003A4B56">
      <w:r>
        <w:separator/>
      </w:r>
    </w:p>
  </w:footnote>
  <w:footnote w:type="continuationSeparator" w:id="0">
    <w:p w:rsidR="00F871C9" w:rsidRDefault="00F871C9" w:rsidP="003A4B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585A"/>
    <w:multiLevelType w:val="hybridMultilevel"/>
    <w:tmpl w:val="810E84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CCF06E0"/>
    <w:multiLevelType w:val="hybridMultilevel"/>
    <w:tmpl w:val="E990E0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50731E"/>
    <w:multiLevelType w:val="hybridMultilevel"/>
    <w:tmpl w:val="4E8EE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46069F6"/>
    <w:multiLevelType w:val="hybridMultilevel"/>
    <w:tmpl w:val="F6523F32"/>
    <w:lvl w:ilvl="0" w:tplc="CFF8E4F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076EE9"/>
    <w:multiLevelType w:val="hybridMultilevel"/>
    <w:tmpl w:val="958450AE"/>
    <w:lvl w:ilvl="0" w:tplc="7368D646">
      <w:start w:val="4"/>
      <w:numFmt w:val="bullet"/>
      <w:lvlText w:val="□"/>
      <w:lvlJc w:val="left"/>
      <w:pPr>
        <w:tabs>
          <w:tab w:val="num" w:pos="640"/>
        </w:tabs>
        <w:ind w:left="640" w:hanging="36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abstractNum w:abstractNumId="5">
    <w:nsid w:val="1DC3777F"/>
    <w:multiLevelType w:val="hybridMultilevel"/>
    <w:tmpl w:val="2964535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E7064F4"/>
    <w:multiLevelType w:val="hybridMultilevel"/>
    <w:tmpl w:val="6F8CA94A"/>
    <w:lvl w:ilvl="0" w:tplc="7368D646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C81F6C"/>
    <w:multiLevelType w:val="hybridMultilevel"/>
    <w:tmpl w:val="642456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E286346"/>
    <w:multiLevelType w:val="hybridMultilevel"/>
    <w:tmpl w:val="7F763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A5C293C"/>
    <w:multiLevelType w:val="hybridMultilevel"/>
    <w:tmpl w:val="43F0B8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440F73"/>
    <w:multiLevelType w:val="hybridMultilevel"/>
    <w:tmpl w:val="9A100616"/>
    <w:lvl w:ilvl="0" w:tplc="DD964C68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4A305D4"/>
    <w:multiLevelType w:val="hybridMultilevel"/>
    <w:tmpl w:val="A7CE2F96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12">
    <w:nsid w:val="68A7296D"/>
    <w:multiLevelType w:val="hybridMultilevel"/>
    <w:tmpl w:val="D2E2AF86"/>
    <w:lvl w:ilvl="0" w:tplc="88C8DE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F5D7FDB"/>
    <w:multiLevelType w:val="hybridMultilevel"/>
    <w:tmpl w:val="73BED7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2"/>
  </w:num>
  <w:num w:numId="7">
    <w:abstractNumId w:val="9"/>
  </w:num>
  <w:num w:numId="8">
    <w:abstractNumId w:val="10"/>
  </w:num>
  <w:num w:numId="9">
    <w:abstractNumId w:val="11"/>
  </w:num>
  <w:num w:numId="10">
    <w:abstractNumId w:val="1"/>
  </w:num>
  <w:num w:numId="11">
    <w:abstractNumId w:val="6"/>
  </w:num>
  <w:num w:numId="12">
    <w:abstractNumId w:val="13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98F"/>
    <w:rsid w:val="00006680"/>
    <w:rsid w:val="000077C1"/>
    <w:rsid w:val="00011D68"/>
    <w:rsid w:val="00013EE8"/>
    <w:rsid w:val="00022969"/>
    <w:rsid w:val="00024BA4"/>
    <w:rsid w:val="00024C8F"/>
    <w:rsid w:val="00030B2A"/>
    <w:rsid w:val="00056FCE"/>
    <w:rsid w:val="00061AB8"/>
    <w:rsid w:val="0007598F"/>
    <w:rsid w:val="000942F3"/>
    <w:rsid w:val="00096A91"/>
    <w:rsid w:val="000A6BBE"/>
    <w:rsid w:val="000B6244"/>
    <w:rsid w:val="000D5175"/>
    <w:rsid w:val="000D66D1"/>
    <w:rsid w:val="0010148B"/>
    <w:rsid w:val="00125C34"/>
    <w:rsid w:val="00134348"/>
    <w:rsid w:val="00152CC0"/>
    <w:rsid w:val="0017334D"/>
    <w:rsid w:val="00187D30"/>
    <w:rsid w:val="00191729"/>
    <w:rsid w:val="001C5FAE"/>
    <w:rsid w:val="001C7131"/>
    <w:rsid w:val="001D6B85"/>
    <w:rsid w:val="001F4A56"/>
    <w:rsid w:val="00225F85"/>
    <w:rsid w:val="00232E2F"/>
    <w:rsid w:val="00276B37"/>
    <w:rsid w:val="00284AF1"/>
    <w:rsid w:val="002904A8"/>
    <w:rsid w:val="00295D1C"/>
    <w:rsid w:val="002C28CE"/>
    <w:rsid w:val="002C3E7D"/>
    <w:rsid w:val="002C56BE"/>
    <w:rsid w:val="002D1E6F"/>
    <w:rsid w:val="002E14C2"/>
    <w:rsid w:val="002E3C37"/>
    <w:rsid w:val="002F67F1"/>
    <w:rsid w:val="00357F9C"/>
    <w:rsid w:val="0038516D"/>
    <w:rsid w:val="00387667"/>
    <w:rsid w:val="003A40FD"/>
    <w:rsid w:val="003A4B56"/>
    <w:rsid w:val="003B0701"/>
    <w:rsid w:val="003D6989"/>
    <w:rsid w:val="003E7C02"/>
    <w:rsid w:val="004142B8"/>
    <w:rsid w:val="00416ACA"/>
    <w:rsid w:val="004222C1"/>
    <w:rsid w:val="004513B2"/>
    <w:rsid w:val="004922B9"/>
    <w:rsid w:val="004B1A61"/>
    <w:rsid w:val="004F156C"/>
    <w:rsid w:val="004F4DA7"/>
    <w:rsid w:val="004F53C1"/>
    <w:rsid w:val="005001B2"/>
    <w:rsid w:val="00501E37"/>
    <w:rsid w:val="00516287"/>
    <w:rsid w:val="0051671B"/>
    <w:rsid w:val="00561EFE"/>
    <w:rsid w:val="005B510D"/>
    <w:rsid w:val="005C72DD"/>
    <w:rsid w:val="005C7F74"/>
    <w:rsid w:val="005E091F"/>
    <w:rsid w:val="005E4440"/>
    <w:rsid w:val="005F7DE4"/>
    <w:rsid w:val="0060096C"/>
    <w:rsid w:val="0060554F"/>
    <w:rsid w:val="00606648"/>
    <w:rsid w:val="00631491"/>
    <w:rsid w:val="006363F3"/>
    <w:rsid w:val="00641C77"/>
    <w:rsid w:val="00690D5A"/>
    <w:rsid w:val="00691B4E"/>
    <w:rsid w:val="006A4963"/>
    <w:rsid w:val="006E5061"/>
    <w:rsid w:val="007036B4"/>
    <w:rsid w:val="007128BF"/>
    <w:rsid w:val="0077477A"/>
    <w:rsid w:val="007A4B81"/>
    <w:rsid w:val="007A76E7"/>
    <w:rsid w:val="007B3DA8"/>
    <w:rsid w:val="007B5ABA"/>
    <w:rsid w:val="007E0E6D"/>
    <w:rsid w:val="007E1973"/>
    <w:rsid w:val="007E394D"/>
    <w:rsid w:val="00802C68"/>
    <w:rsid w:val="00830B51"/>
    <w:rsid w:val="00853157"/>
    <w:rsid w:val="008614B8"/>
    <w:rsid w:val="00866F46"/>
    <w:rsid w:val="00875FF8"/>
    <w:rsid w:val="008D6868"/>
    <w:rsid w:val="008E3B21"/>
    <w:rsid w:val="009147E4"/>
    <w:rsid w:val="00927C87"/>
    <w:rsid w:val="00940BAF"/>
    <w:rsid w:val="00953507"/>
    <w:rsid w:val="009564A5"/>
    <w:rsid w:val="00967BFE"/>
    <w:rsid w:val="0097531A"/>
    <w:rsid w:val="00980F3E"/>
    <w:rsid w:val="00981668"/>
    <w:rsid w:val="00987B87"/>
    <w:rsid w:val="009C5B49"/>
    <w:rsid w:val="009D4870"/>
    <w:rsid w:val="009E0EA0"/>
    <w:rsid w:val="009F149C"/>
    <w:rsid w:val="00A03577"/>
    <w:rsid w:val="00A03C49"/>
    <w:rsid w:val="00A048A0"/>
    <w:rsid w:val="00A81204"/>
    <w:rsid w:val="00A87830"/>
    <w:rsid w:val="00A95F7B"/>
    <w:rsid w:val="00A963F1"/>
    <w:rsid w:val="00AD777E"/>
    <w:rsid w:val="00AE4607"/>
    <w:rsid w:val="00AF02E3"/>
    <w:rsid w:val="00AF2FC2"/>
    <w:rsid w:val="00B015F4"/>
    <w:rsid w:val="00B16885"/>
    <w:rsid w:val="00B511BB"/>
    <w:rsid w:val="00B55566"/>
    <w:rsid w:val="00B61414"/>
    <w:rsid w:val="00B75F59"/>
    <w:rsid w:val="00B76DD1"/>
    <w:rsid w:val="00B9198F"/>
    <w:rsid w:val="00B96A7E"/>
    <w:rsid w:val="00BA323B"/>
    <w:rsid w:val="00BC1D03"/>
    <w:rsid w:val="00BC5B15"/>
    <w:rsid w:val="00BC5CC3"/>
    <w:rsid w:val="00BD4938"/>
    <w:rsid w:val="00BE57FE"/>
    <w:rsid w:val="00C114E8"/>
    <w:rsid w:val="00C33FB2"/>
    <w:rsid w:val="00C76AE9"/>
    <w:rsid w:val="00C91E8A"/>
    <w:rsid w:val="00C94E62"/>
    <w:rsid w:val="00D0135D"/>
    <w:rsid w:val="00D1294D"/>
    <w:rsid w:val="00D2026D"/>
    <w:rsid w:val="00D23552"/>
    <w:rsid w:val="00D33528"/>
    <w:rsid w:val="00D469FB"/>
    <w:rsid w:val="00D60276"/>
    <w:rsid w:val="00D74031"/>
    <w:rsid w:val="00D77DEE"/>
    <w:rsid w:val="00D80658"/>
    <w:rsid w:val="00DA1CA7"/>
    <w:rsid w:val="00DC429C"/>
    <w:rsid w:val="00DE27F9"/>
    <w:rsid w:val="00DF3E87"/>
    <w:rsid w:val="00E166BC"/>
    <w:rsid w:val="00E24245"/>
    <w:rsid w:val="00E46069"/>
    <w:rsid w:val="00E6071D"/>
    <w:rsid w:val="00E60799"/>
    <w:rsid w:val="00E67481"/>
    <w:rsid w:val="00E76E51"/>
    <w:rsid w:val="00E926F3"/>
    <w:rsid w:val="00EA4A4F"/>
    <w:rsid w:val="00EC333B"/>
    <w:rsid w:val="00F00D27"/>
    <w:rsid w:val="00F23911"/>
    <w:rsid w:val="00F33412"/>
    <w:rsid w:val="00F35269"/>
    <w:rsid w:val="00F676FD"/>
    <w:rsid w:val="00F871C9"/>
    <w:rsid w:val="00F911A6"/>
    <w:rsid w:val="00FA1F4E"/>
    <w:rsid w:val="00FA274E"/>
    <w:rsid w:val="00FC21DC"/>
    <w:rsid w:val="00FD7CCD"/>
    <w:rsid w:val="00FE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8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94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0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0D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A4B56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E6071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76BA4-1780-4420-B9F2-A69643B9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user</cp:lastModifiedBy>
  <cp:revision>2</cp:revision>
  <cp:lastPrinted>2017-09-16T03:21:00Z</cp:lastPrinted>
  <dcterms:created xsi:type="dcterms:W3CDTF">2017-09-16T03:22:00Z</dcterms:created>
  <dcterms:modified xsi:type="dcterms:W3CDTF">2017-09-16T03:22:00Z</dcterms:modified>
</cp:coreProperties>
</file>