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6E" w:rsidRPr="000F1D4E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2"/>
          <w:szCs w:val="36"/>
        </w:rPr>
      </w:pP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臺北市國民教育輔導團</w:t>
      </w:r>
      <w:r w:rsidR="00A24B42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10</w:t>
      </w:r>
      <w:r w:rsidR="00C04527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6</w:t>
      </w: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學年度專任輔導員</w:t>
      </w:r>
      <w:r w:rsidR="001D682F" w:rsidRPr="00DD78D2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第</w:t>
      </w:r>
      <w:r w:rsidR="00800ADC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三</w:t>
      </w:r>
      <w:r w:rsidR="001D682F" w:rsidRPr="00DD78D2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次</w:t>
      </w:r>
      <w:r w:rsidR="00A86190"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推薦</w:t>
      </w:r>
      <w:r w:rsidRPr="000F1D4E">
        <w:rPr>
          <w:rFonts w:ascii="標楷體" w:eastAsia="標楷體" w:hAnsi="標楷體" w:hint="eastAsia"/>
          <w:b/>
          <w:bCs/>
          <w:color w:val="000000" w:themeColor="text1"/>
          <w:sz w:val="32"/>
          <w:szCs w:val="36"/>
        </w:rPr>
        <w:t>遴選簡章</w:t>
      </w:r>
    </w:p>
    <w:p w:rsidR="00236E73" w:rsidRPr="0052306A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2306A" w:rsidRDefault="00236E73" w:rsidP="00266DD4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52306A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52306A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52306A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52306A" w:rsidRDefault="00236E73" w:rsidP="00266DD4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52306A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</w:t>
      </w:r>
      <w:r w:rsidR="00D675CA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計</w:t>
      </w:r>
      <w:r w:rsidR="001D682F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12</w:t>
      </w:r>
      <w:r w:rsidR="00D675CA" w:rsidRPr="00DD78D2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。</w:t>
      </w:r>
    </w:p>
    <w:p w:rsidR="00197065" w:rsidRPr="0052306A" w:rsidRDefault="00162D0C" w:rsidP="00266DD4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52306A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2306A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C81A03" w:rsidRPr="0052306A" w:rsidRDefault="00944E0A" w:rsidP="00266DD4">
      <w:pPr>
        <w:pStyle w:val="af0"/>
        <w:widowControl/>
        <w:numPr>
          <w:ilvl w:val="0"/>
          <w:numId w:val="14"/>
        </w:numPr>
        <w:spacing w:afterLines="50" w:line="480" w:lineRule="exact"/>
        <w:ind w:leftChars="0" w:left="1134" w:hanging="567"/>
        <w:outlineLvl w:val="0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Ind w:w="80" w:type="dxa"/>
        <w:tblLook w:val="04A0"/>
      </w:tblPr>
      <w:tblGrid>
        <w:gridCol w:w="747"/>
        <w:gridCol w:w="1476"/>
        <w:gridCol w:w="1032"/>
        <w:gridCol w:w="6318"/>
        <w:gridCol w:w="709"/>
      </w:tblGrid>
      <w:tr w:rsidR="001669EC" w:rsidRPr="0052306A" w:rsidTr="00800ADC">
        <w:trPr>
          <w:jc w:val="center"/>
        </w:trPr>
        <w:tc>
          <w:tcPr>
            <w:tcW w:w="747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1476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032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318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709" w:type="dxa"/>
            <w:shd w:val="pct10" w:color="auto" w:fill="auto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669EC" w:rsidRPr="0052306A" w:rsidTr="00800ADC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第一階段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資格審查</w:t>
            </w:r>
          </w:p>
        </w:tc>
        <w:tc>
          <w:tcPr>
            <w:tcW w:w="1476" w:type="dxa"/>
            <w:vMerge w:val="restart"/>
            <w:vAlign w:val="center"/>
          </w:tcPr>
          <w:p w:rsidR="00494F4A" w:rsidRPr="00DD78D2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</w:t>
            </w:r>
            <w:r w:rsidR="003A01CC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07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800ADC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24</w:t>
            </w:r>
          </w:p>
          <w:p w:rsidR="00494F4A" w:rsidRDefault="00494F4A" w:rsidP="00800AD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1D682F"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800ADC" w:rsidRPr="00DD78D2" w:rsidRDefault="00800ADC" w:rsidP="00800ADC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上午</w:t>
            </w:r>
            <w:r w:rsidR="004E543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09:40</w:t>
            </w:r>
          </w:p>
        </w:tc>
        <w:tc>
          <w:tcPr>
            <w:tcW w:w="1032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區桂林路64號 老松國小）</w:t>
            </w:r>
          </w:p>
        </w:tc>
        <w:tc>
          <w:tcPr>
            <w:tcW w:w="7027" w:type="dxa"/>
            <w:gridSpan w:val="2"/>
            <w:vAlign w:val="center"/>
          </w:tcPr>
          <w:p w:rsidR="00494F4A" w:rsidRPr="0052306A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依「報名資料審查表」(附件1)檢附資料，經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三階段現場面試。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669EC" w:rsidRPr="0052306A" w:rsidTr="00800ADC">
        <w:trPr>
          <w:trHeight w:val="1008"/>
          <w:jc w:val="center"/>
        </w:trPr>
        <w:tc>
          <w:tcPr>
            <w:tcW w:w="747" w:type="dxa"/>
            <w:vAlign w:val="center"/>
          </w:tcPr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</w:t>
            </w:r>
          </w:p>
          <w:p w:rsidR="00494F4A" w:rsidRPr="0052306A" w:rsidRDefault="00494F4A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476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32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494F4A" w:rsidRPr="0052306A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52306A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</w:p>
          <w:p w:rsidR="00494F4A" w:rsidRPr="0052306A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52306A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494F4A" w:rsidRPr="0052306A" w:rsidRDefault="00494F4A" w:rsidP="00DD5E5F">
            <w:pPr>
              <w:spacing w:line="480" w:lineRule="exact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</w:tr>
      <w:tr w:rsidR="00800ADC" w:rsidRPr="0052306A" w:rsidTr="00800ADC">
        <w:trPr>
          <w:jc w:val="center"/>
        </w:trPr>
        <w:tc>
          <w:tcPr>
            <w:tcW w:w="747" w:type="dxa"/>
            <w:vAlign w:val="center"/>
          </w:tcPr>
          <w:p w:rsidR="00800ADC" w:rsidRPr="0052306A" w:rsidRDefault="00800ADC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</w:t>
            </w:r>
          </w:p>
          <w:p w:rsidR="00800ADC" w:rsidRPr="0052306A" w:rsidRDefault="00800ADC" w:rsidP="00261CC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476" w:type="dxa"/>
            <w:vAlign w:val="center"/>
          </w:tcPr>
          <w:p w:rsidR="00800ADC" w:rsidRPr="00DD78D2" w:rsidRDefault="00800ADC" w:rsidP="0026309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106.07.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24</w:t>
            </w:r>
          </w:p>
          <w:p w:rsidR="00800ADC" w:rsidRDefault="00800ADC" w:rsidP="0026309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(週一)</w:t>
            </w:r>
          </w:p>
          <w:p w:rsidR="00800ADC" w:rsidRPr="00DD78D2" w:rsidRDefault="00800ADC" w:rsidP="00263093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上午10:00</w:t>
            </w:r>
          </w:p>
        </w:tc>
        <w:tc>
          <w:tcPr>
            <w:tcW w:w="1032" w:type="dxa"/>
            <w:vMerge/>
            <w:vAlign w:val="center"/>
          </w:tcPr>
          <w:p w:rsidR="00800ADC" w:rsidRPr="0052306A" w:rsidRDefault="00800ADC" w:rsidP="00266DD4">
            <w:pPr>
              <w:autoSpaceDE w:val="0"/>
              <w:autoSpaceDN w:val="0"/>
              <w:adjustRightInd w:val="0"/>
              <w:spacing w:beforeLines="75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318" w:type="dxa"/>
            <w:vAlign w:val="center"/>
          </w:tcPr>
          <w:p w:rsidR="00800ADC" w:rsidRPr="0052306A" w:rsidRDefault="00800ADC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1.請就個人資料現場簡報5分鐘，並備妥簡報之PPT檔。</w:t>
            </w:r>
          </w:p>
          <w:p w:rsidR="00800ADC" w:rsidRPr="0052306A" w:rsidRDefault="00800ADC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709" w:type="dxa"/>
            <w:vAlign w:val="center"/>
          </w:tcPr>
          <w:p w:rsidR="00800ADC" w:rsidRPr="0052306A" w:rsidRDefault="00800ADC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52306A" w:rsidRDefault="00227208" w:rsidP="00266DD4">
      <w:pPr>
        <w:pStyle w:val="af0"/>
        <w:widowControl/>
        <w:numPr>
          <w:ilvl w:val="0"/>
          <w:numId w:val="14"/>
        </w:numPr>
        <w:spacing w:beforeLines="5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52306A" w:rsidRDefault="00366991" w:rsidP="0079649B">
      <w:pPr>
        <w:pStyle w:val="af0"/>
        <w:widowControl/>
        <w:numPr>
          <w:ilvl w:val="0"/>
          <w:numId w:val="15"/>
        </w:numPr>
        <w:spacing w:line="480" w:lineRule="exact"/>
        <w:ind w:leftChars="0" w:left="1559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。針對教育政策分析、教育專案研究、學生學習資料分析統計、創新課程研發、雲端資源建置、跨領域教材設計、到校協助備課、教師策略聯盟分享對話交流等主題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</w:p>
    <w:p w:rsidR="00100A33" w:rsidRPr="0052306A" w:rsidRDefault="00100A33" w:rsidP="00266DD4">
      <w:pPr>
        <w:pStyle w:val="af0"/>
        <w:widowControl/>
        <w:numPr>
          <w:ilvl w:val="0"/>
          <w:numId w:val="15"/>
        </w:numPr>
        <w:spacing w:beforeLines="50"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</w:p>
    <w:p w:rsidR="00100A33" w:rsidRPr="0052306A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即日起，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52306A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52306A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52306A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52306A">
        <w:rPr>
          <w:rFonts w:ascii="標楷體" w:eastAsia="標楷體" w:hAnsi="標楷體"/>
          <w:color w:val="000000" w:themeColor="text1"/>
          <w:szCs w:val="28"/>
        </w:rPr>
        <w:t>下載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800ADC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Cs w:val="28"/>
        </w:rPr>
        <w:t>於1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0</w:t>
      </w:r>
      <w:r w:rsidR="00AF4BF5" w:rsidRPr="00DD78D2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1D682F" w:rsidRPr="00DD78D2">
        <w:rPr>
          <w:rFonts w:ascii="標楷體" w:eastAsia="標楷體" w:hAnsi="標楷體" w:hint="eastAsia"/>
          <w:color w:val="000000" w:themeColor="text1"/>
          <w:szCs w:val="28"/>
        </w:rPr>
        <w:t>7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月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24</w:t>
      </w:r>
      <w:r w:rsidRPr="00DD78D2">
        <w:rPr>
          <w:rFonts w:ascii="標楷體" w:eastAsia="標楷體" w:hAnsi="標楷體" w:hint="eastAsia"/>
          <w:color w:val="000000" w:themeColor="text1"/>
          <w:szCs w:val="28"/>
        </w:rPr>
        <w:t>日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上午</w:t>
      </w:r>
      <w:r w:rsidR="004E5438">
        <w:rPr>
          <w:rFonts w:ascii="標楷體" w:eastAsia="標楷體" w:hAnsi="標楷體" w:hint="eastAsia"/>
          <w:color w:val="000000" w:themeColor="text1"/>
          <w:szCs w:val="28"/>
        </w:rPr>
        <w:t>9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時</w:t>
      </w:r>
      <w:r w:rsidR="004E5438">
        <w:rPr>
          <w:rFonts w:ascii="標楷體" w:eastAsia="標楷體" w:hAnsi="標楷體" w:hint="eastAsia"/>
          <w:color w:val="000000" w:themeColor="text1"/>
          <w:szCs w:val="28"/>
        </w:rPr>
        <w:t>4</w:t>
      </w:r>
      <w:bookmarkStart w:id="0" w:name="_GoBack"/>
      <w:bookmarkEnd w:id="0"/>
      <w:r w:rsidR="004E5438">
        <w:rPr>
          <w:rFonts w:ascii="標楷體" w:eastAsia="標楷體" w:hAnsi="標楷體" w:hint="eastAsia"/>
          <w:color w:val="000000" w:themeColor="text1"/>
          <w:szCs w:val="28"/>
        </w:rPr>
        <w:t>0分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將報名書面資料由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本人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親送國教輔導團辦公室（位於老松國小）進行資格審查，通過資格審查者</w:t>
      </w:r>
      <w:r w:rsidR="00800ADC" w:rsidRPr="0052306A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於當天上午10時進行</w:t>
      </w:r>
      <w:r w:rsidR="00800ADC" w:rsidRPr="0052306A">
        <w:rPr>
          <w:rFonts w:ascii="標楷體" w:eastAsia="標楷體" w:hAnsi="標楷體" w:hint="eastAsia"/>
          <w:color w:val="000000" w:themeColor="text1"/>
          <w:szCs w:val="28"/>
        </w:rPr>
        <w:t>第三階段現場面試，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另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所送資料將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作為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第二階段書面評分</w:t>
      </w:r>
      <w:r w:rsidR="00800ADC">
        <w:rPr>
          <w:rFonts w:ascii="標楷體" w:eastAsia="標楷體" w:hAnsi="標楷體" w:hint="eastAsia"/>
          <w:color w:val="000000" w:themeColor="text1"/>
          <w:szCs w:val="28"/>
        </w:rPr>
        <w:t>之依據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。</w:t>
      </w:r>
    </w:p>
    <w:p w:rsidR="00100A33" w:rsidRPr="00800ADC" w:rsidRDefault="00800ADC" w:rsidP="00800ADC">
      <w:pPr>
        <w:widowControl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  <w:szCs w:val="28"/>
        </w:rPr>
        <w:br w:type="page"/>
      </w:r>
    </w:p>
    <w:p w:rsidR="006476DE" w:rsidRPr="0052306A" w:rsidRDefault="006476DE" w:rsidP="00266DD4">
      <w:pPr>
        <w:pStyle w:val="af0"/>
        <w:widowControl/>
        <w:numPr>
          <w:ilvl w:val="0"/>
          <w:numId w:val="14"/>
        </w:numPr>
        <w:spacing w:beforeLines="15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錄取方式：</w:t>
      </w:r>
    </w:p>
    <w:p w:rsidR="006476DE" w:rsidRPr="0052306A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52306A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52306A" w:rsidRDefault="00236E73" w:rsidP="00266DD4">
      <w:pPr>
        <w:pStyle w:val="af0"/>
        <w:widowControl/>
        <w:numPr>
          <w:ilvl w:val="0"/>
          <w:numId w:val="14"/>
        </w:numPr>
        <w:spacing w:beforeLines="5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52306A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52306A" w:rsidRDefault="00371EE1" w:rsidP="00266DD4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2306A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52306A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52306A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52306A" w:rsidRDefault="00236E73" w:rsidP="00266DD4">
      <w:pPr>
        <w:pStyle w:val="af0"/>
        <w:numPr>
          <w:ilvl w:val="0"/>
          <w:numId w:val="10"/>
        </w:numPr>
        <w:spacing w:beforeLines="5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為1年，自10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AF4BF5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，期滿得視服務情形予以續聘1年，最多得續聘2次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52306A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52306A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52306A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52306A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52306A" w:rsidRDefault="002F69F3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2F69F3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80.4pt;margin-top:-24pt;width:49.2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xbxContent>
            </v:textbox>
          </v:shape>
        </w:pic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B8273C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52306A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</w:t>
      </w:r>
      <w:r w:rsidR="00800ADC">
        <w:rPr>
          <w:rFonts w:ascii="Times New Roman" w:eastAsia="標楷體" w:hAnsi="Times New Roman" w:hint="eastAsia"/>
          <w:b/>
          <w:color w:val="000000" w:themeColor="text1"/>
          <w:spacing w:val="24"/>
          <w:kern w:val="2"/>
        </w:rPr>
        <w:t>第三次</w:t>
      </w: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推薦遴選報名資料審查表</w:t>
      </w:r>
    </w:p>
    <w:tbl>
      <w:tblPr>
        <w:tblStyle w:val="af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47"/>
        <w:gridCol w:w="2834"/>
        <w:gridCol w:w="1446"/>
        <w:gridCol w:w="2867"/>
      </w:tblGrid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52306A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669EC" w:rsidRPr="0052306A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2306A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52306A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52306A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DD78D2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DD78D2" w:rsidRDefault="00FC78B4" w:rsidP="002F50C5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78D2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="004178AD">
              <w:rPr>
                <w:rFonts w:ascii="標楷體" w:eastAsia="標楷體" w:hAnsi="標楷體" w:hint="eastAsia"/>
                <w:b/>
                <w:color w:val="000000" w:themeColor="text1"/>
              </w:rPr>
              <w:t>無法參加第三階段面試</w:t>
            </w:r>
            <w:r w:rsidRPr="00DD78D2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52306A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52306A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52306A" w:rsidRDefault="00FC78B4" w:rsidP="00266DD4">
      <w:pPr>
        <w:spacing w:beforeLines="10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52306A" w:rsidRDefault="00FC78B4" w:rsidP="00266DD4">
      <w:pPr>
        <w:spacing w:beforeLines="20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52306A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52306A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</w:rPr>
        <w:t>中華民國10</w:t>
      </w:r>
      <w:r w:rsidR="00A86B83" w:rsidRPr="0052306A">
        <w:rPr>
          <w:rFonts w:ascii="標楷體" w:eastAsia="標楷體" w:hAnsi="標楷體" w:hint="eastAsia"/>
          <w:color w:val="000000" w:themeColor="text1"/>
          <w:sz w:val="28"/>
        </w:rPr>
        <w:t>6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52306A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2F69F3" w:rsidRPr="002F69F3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w:pict>
          <v:shape id="_x0000_s1027" type="#_x0000_t202" style="position:absolute;left:0;text-align:left;margin-left:478.6pt;margin-top:-24pt;width:49.2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2</w:t>
                  </w:r>
                </w:p>
              </w:txbxContent>
            </v:textbox>
          </v:shape>
        </w:pic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6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800ADC">
        <w:rPr>
          <w:rFonts w:eastAsia="標楷體" w:hint="eastAsia"/>
          <w:b/>
          <w:color w:val="000000" w:themeColor="text1"/>
          <w:spacing w:val="24"/>
          <w:sz w:val="32"/>
          <w:szCs w:val="32"/>
        </w:rPr>
        <w:t>第三次</w:t>
      </w:r>
      <w:r w:rsidR="00B15BBE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52306A" w:rsidRDefault="006476DE" w:rsidP="00266DD4">
      <w:pPr>
        <w:spacing w:beforeLines="5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52306A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669EC" w:rsidRPr="0052306A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669EC" w:rsidRPr="0052306A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52306A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2306A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52306A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669EC" w:rsidRPr="0052306A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52306A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669EC" w:rsidRPr="0052306A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(無則免填)</w:t>
            </w:r>
          </w:p>
          <w:p w:rsidR="00522AE1" w:rsidRPr="0052306A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年(無則免填)</w:t>
            </w:r>
          </w:p>
        </w:tc>
      </w:tr>
      <w:tr w:rsidR="001669EC" w:rsidRPr="0052306A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52306A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669EC" w:rsidRPr="0052306A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669EC" w:rsidRPr="0052306A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52306A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52306A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52306A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52306A" w:rsidRDefault="00B07848" w:rsidP="00266DD4">
            <w:pPr>
              <w:spacing w:beforeLines="10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52306A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52306A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52306A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52306A" w:rsidRDefault="002F69F3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2F69F3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w:pict>
          <v:shape id="_x0000_s1028" type="#_x0000_t202" style="position:absolute;left:0;text-align:left;margin-left:473.8pt;margin-top:-23.4pt;width:49.2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3</w:t>
                  </w:r>
                </w:p>
              </w:txbxContent>
            </v:textbox>
          </v:shape>
        </w:pict>
      </w:r>
      <w:r w:rsidR="006E7B4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6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52306A" w:rsidRDefault="00800ADC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第三次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="006E7B47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="006E7B47"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52306A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52306A" w:rsidRDefault="00777329" w:rsidP="00266DD4">
      <w:pPr>
        <w:spacing w:beforeLines="10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本市10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52306A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52306A" w:rsidRDefault="00227208" w:rsidP="00266DD4">
      <w:pPr>
        <w:spacing w:beforeLines="15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</w:rPr>
        <w:t>立同意書人：</w:t>
      </w: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52306A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52306A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66DD4">
      <w:pPr>
        <w:spacing w:beforeLines="5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>中華民國  10</w:t>
      </w:r>
      <w:r w:rsidR="00A86B83" w:rsidRPr="0052306A">
        <w:rPr>
          <w:rFonts w:ascii="標楷體" w:eastAsia="標楷體" w:hAnsi="標楷體" w:hint="eastAsia"/>
          <w:bCs/>
          <w:color w:val="000000" w:themeColor="text1"/>
          <w:sz w:val="44"/>
        </w:rPr>
        <w:t>6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年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52306A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52306A" w:rsidRDefault="002F69F3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2F69F3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w:pict>
          <v:shape id="_x0000_s1029" type="#_x0000_t202" style="position:absolute;left:0;text-align:left;margin-left:475pt;margin-top:-24.6pt;width:49.2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<v:textbox style="mso-fit-shape-to-text:t">
              <w:txbxContent>
                <w:p w:rsidR="00354CD8" w:rsidRPr="00894BC7" w:rsidRDefault="00354CD8" w:rsidP="00354CD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894BC7">
                    <w:rPr>
                      <w:rFonts w:ascii="標楷體" w:eastAsia="標楷體" w:hAnsi="標楷體" w:hint="eastAsia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</w:rPr>
                    <w:t>4</w:t>
                  </w:r>
                </w:p>
              </w:txbxContent>
            </v:textbox>
          </v:shape>
        </w:pic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臺北市國民教育輔導團10</w:t>
      </w:r>
      <w:r w:rsidR="00A86B83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6</w: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52306A" w:rsidRDefault="00AA34BB" w:rsidP="00266DD4">
      <w:pPr>
        <w:widowControl/>
        <w:spacing w:afterLines="10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</w:t>
      </w:r>
      <w:r w:rsidR="00800ADC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第三次</w:t>
      </w: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推薦遴選個人教學重要檔案資料</w:t>
      </w:r>
    </w:p>
    <w:tbl>
      <w:tblPr>
        <w:tblStyle w:val="af"/>
        <w:tblW w:w="0" w:type="auto"/>
        <w:jc w:val="center"/>
        <w:tblInd w:w="-661" w:type="dxa"/>
        <w:tblLook w:val="04A0"/>
      </w:tblPr>
      <w:tblGrid>
        <w:gridCol w:w="9908"/>
      </w:tblGrid>
      <w:tr w:rsidR="001669EC" w:rsidRPr="0052306A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52306A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52306A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524483">
        <w:trPr>
          <w:trHeight w:val="3379"/>
          <w:jc w:val="center"/>
        </w:trPr>
        <w:tc>
          <w:tcPr>
            <w:tcW w:w="9908" w:type="dxa"/>
          </w:tcPr>
          <w:p w:rsidR="008A73A2" w:rsidRPr="00472D1F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1B1" w:rsidRDefault="000D01B1">
      <w:r>
        <w:separator/>
      </w:r>
    </w:p>
  </w:endnote>
  <w:endnote w:type="continuationSeparator" w:id="0">
    <w:p w:rsidR="000D01B1" w:rsidRDefault="000D0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985" w:rsidRDefault="002F69F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735683"/>
      <w:docPartObj>
        <w:docPartGallery w:val="Page Numbers (Bottom of Page)"/>
        <w:docPartUnique/>
      </w:docPartObj>
    </w:sdtPr>
    <w:sdtContent>
      <w:p w:rsidR="00354CD8" w:rsidRDefault="002F69F3" w:rsidP="00354CD8">
        <w:pPr>
          <w:pStyle w:val="a3"/>
          <w:jc w:val="center"/>
        </w:pPr>
        <w:r>
          <w:fldChar w:fldCharType="begin"/>
        </w:r>
        <w:r w:rsidR="00354CD8">
          <w:instrText>PAGE   \* MERGEFORMAT</w:instrText>
        </w:r>
        <w:r>
          <w:fldChar w:fldCharType="separate"/>
        </w:r>
        <w:r w:rsidR="00266DD4" w:rsidRPr="00266DD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A40" w:rsidRDefault="00302A40" w:rsidP="00354CD8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1B1" w:rsidRDefault="000D01B1">
      <w:r>
        <w:separator/>
      </w:r>
    </w:p>
  </w:footnote>
  <w:footnote w:type="continuationSeparator" w:id="0">
    <w:p w:rsidR="000D01B1" w:rsidRDefault="000D0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E386E"/>
    <w:rsid w:val="00013412"/>
    <w:rsid w:val="00033257"/>
    <w:rsid w:val="000370FD"/>
    <w:rsid w:val="000373A0"/>
    <w:rsid w:val="000428F2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A4E3B"/>
    <w:rsid w:val="000D01B1"/>
    <w:rsid w:val="000D2B94"/>
    <w:rsid w:val="000D692E"/>
    <w:rsid w:val="000E7D0F"/>
    <w:rsid w:val="000F1D4E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B3539"/>
    <w:rsid w:val="001B6F17"/>
    <w:rsid w:val="001C4850"/>
    <w:rsid w:val="001C4EDF"/>
    <w:rsid w:val="001C68DE"/>
    <w:rsid w:val="001D682F"/>
    <w:rsid w:val="001D796F"/>
    <w:rsid w:val="001E2F90"/>
    <w:rsid w:val="001F1746"/>
    <w:rsid w:val="001F6E5F"/>
    <w:rsid w:val="00200030"/>
    <w:rsid w:val="00207D77"/>
    <w:rsid w:val="00215D67"/>
    <w:rsid w:val="002269BB"/>
    <w:rsid w:val="00227208"/>
    <w:rsid w:val="00227B9F"/>
    <w:rsid w:val="00236E73"/>
    <w:rsid w:val="00261CCA"/>
    <w:rsid w:val="00264940"/>
    <w:rsid w:val="00266DD4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2F50C5"/>
    <w:rsid w:val="002F69F3"/>
    <w:rsid w:val="00302A40"/>
    <w:rsid w:val="0034769C"/>
    <w:rsid w:val="00352FB1"/>
    <w:rsid w:val="00354CD8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B5297"/>
    <w:rsid w:val="003C4C6E"/>
    <w:rsid w:val="003D2821"/>
    <w:rsid w:val="003D351C"/>
    <w:rsid w:val="003E7330"/>
    <w:rsid w:val="003F243A"/>
    <w:rsid w:val="00402000"/>
    <w:rsid w:val="00415C9B"/>
    <w:rsid w:val="004178AD"/>
    <w:rsid w:val="00420FB5"/>
    <w:rsid w:val="00434A37"/>
    <w:rsid w:val="004446AB"/>
    <w:rsid w:val="00455FFE"/>
    <w:rsid w:val="00457A3F"/>
    <w:rsid w:val="00465B0C"/>
    <w:rsid w:val="00470451"/>
    <w:rsid w:val="00472D1F"/>
    <w:rsid w:val="004769CE"/>
    <w:rsid w:val="004837E6"/>
    <w:rsid w:val="00486960"/>
    <w:rsid w:val="0049215E"/>
    <w:rsid w:val="00494F4A"/>
    <w:rsid w:val="00496A9B"/>
    <w:rsid w:val="004A23A9"/>
    <w:rsid w:val="004A5B4B"/>
    <w:rsid w:val="004B151C"/>
    <w:rsid w:val="004C1BA1"/>
    <w:rsid w:val="004D0A3E"/>
    <w:rsid w:val="004D47B3"/>
    <w:rsid w:val="004E5438"/>
    <w:rsid w:val="004E7B03"/>
    <w:rsid w:val="004E7C5C"/>
    <w:rsid w:val="00522AE1"/>
    <w:rsid w:val="0052306A"/>
    <w:rsid w:val="00524483"/>
    <w:rsid w:val="005269E2"/>
    <w:rsid w:val="005545FF"/>
    <w:rsid w:val="00554A14"/>
    <w:rsid w:val="00554EC6"/>
    <w:rsid w:val="00564FD9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5F269C"/>
    <w:rsid w:val="0061522E"/>
    <w:rsid w:val="006215DC"/>
    <w:rsid w:val="00622E54"/>
    <w:rsid w:val="006270B8"/>
    <w:rsid w:val="00633FDC"/>
    <w:rsid w:val="006348F5"/>
    <w:rsid w:val="00644B43"/>
    <w:rsid w:val="006476DE"/>
    <w:rsid w:val="00650E1A"/>
    <w:rsid w:val="00651EAE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B2E11"/>
    <w:rsid w:val="006C48B8"/>
    <w:rsid w:val="006D2985"/>
    <w:rsid w:val="006D43AD"/>
    <w:rsid w:val="006D5ECC"/>
    <w:rsid w:val="006E7B47"/>
    <w:rsid w:val="006F05E4"/>
    <w:rsid w:val="006F634F"/>
    <w:rsid w:val="006F69B3"/>
    <w:rsid w:val="00703FAF"/>
    <w:rsid w:val="0070440C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2714"/>
    <w:rsid w:val="007A668D"/>
    <w:rsid w:val="007A7BE1"/>
    <w:rsid w:val="007B101B"/>
    <w:rsid w:val="007C4704"/>
    <w:rsid w:val="007D59D1"/>
    <w:rsid w:val="007E2AA5"/>
    <w:rsid w:val="007E3ACE"/>
    <w:rsid w:val="007F41FC"/>
    <w:rsid w:val="007F5205"/>
    <w:rsid w:val="00800ADC"/>
    <w:rsid w:val="008027F9"/>
    <w:rsid w:val="00822E8F"/>
    <w:rsid w:val="00823D31"/>
    <w:rsid w:val="0084013C"/>
    <w:rsid w:val="008415CF"/>
    <w:rsid w:val="00841716"/>
    <w:rsid w:val="00841C54"/>
    <w:rsid w:val="008517D1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918D7"/>
    <w:rsid w:val="00994473"/>
    <w:rsid w:val="009A07C2"/>
    <w:rsid w:val="009A52E2"/>
    <w:rsid w:val="009A5F1B"/>
    <w:rsid w:val="009B17E1"/>
    <w:rsid w:val="009D1235"/>
    <w:rsid w:val="009D1CDB"/>
    <w:rsid w:val="009E3D67"/>
    <w:rsid w:val="009F13D5"/>
    <w:rsid w:val="00A117CC"/>
    <w:rsid w:val="00A12475"/>
    <w:rsid w:val="00A17E9F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BF5"/>
    <w:rsid w:val="00B008F3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6280F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D78D2"/>
    <w:rsid w:val="00DF4886"/>
    <w:rsid w:val="00DF7E59"/>
    <w:rsid w:val="00E0226E"/>
    <w:rsid w:val="00E02792"/>
    <w:rsid w:val="00E10CCC"/>
    <w:rsid w:val="00E13799"/>
    <w:rsid w:val="00E1499B"/>
    <w:rsid w:val="00E2051A"/>
    <w:rsid w:val="00E20E21"/>
    <w:rsid w:val="00E50E00"/>
    <w:rsid w:val="00E56667"/>
    <w:rsid w:val="00E5709B"/>
    <w:rsid w:val="00E67964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32296"/>
    <w:rsid w:val="00F361E7"/>
    <w:rsid w:val="00F40551"/>
    <w:rsid w:val="00F42047"/>
    <w:rsid w:val="00F44154"/>
    <w:rsid w:val="00F47C42"/>
    <w:rsid w:val="00F63FE8"/>
    <w:rsid w:val="00F654B9"/>
    <w:rsid w:val="00F724F3"/>
    <w:rsid w:val="00F72C4C"/>
    <w:rsid w:val="00F8289F"/>
    <w:rsid w:val="00F9027E"/>
    <w:rsid w:val="00F92617"/>
    <w:rsid w:val="00F964CC"/>
    <w:rsid w:val="00F968D7"/>
    <w:rsid w:val="00FA006E"/>
    <w:rsid w:val="00FB5F15"/>
    <w:rsid w:val="00FB6069"/>
    <w:rsid w:val="00FB741F"/>
    <w:rsid w:val="00FC4465"/>
    <w:rsid w:val="00FC78B4"/>
    <w:rsid w:val="00FE0C97"/>
    <w:rsid w:val="00FE2DE4"/>
    <w:rsid w:val="00FF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59745-9B8F-4BCB-8693-CAFAB208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465</Words>
  <Characters>2651</Characters>
  <Application>Microsoft Office Word</Application>
  <DocSecurity>0</DocSecurity>
  <Lines>22</Lines>
  <Paragraphs>6</Paragraphs>
  <ScaleCrop>false</ScaleCrop>
  <Company>Microsoft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2</cp:revision>
  <cp:lastPrinted>2017-07-17T10:34:00Z</cp:lastPrinted>
  <dcterms:created xsi:type="dcterms:W3CDTF">2017-07-21T03:44:00Z</dcterms:created>
  <dcterms:modified xsi:type="dcterms:W3CDTF">2017-07-21T03:44:00Z</dcterms:modified>
</cp:coreProperties>
</file>