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AB" w:rsidRPr="0080345A" w:rsidRDefault="003052AB" w:rsidP="0080345A">
      <w:pPr>
        <w:snapToGrid w:val="0"/>
        <w:jc w:val="center"/>
        <w:rPr>
          <w:rFonts w:eastAsia="標楷體"/>
          <w:b/>
          <w:sz w:val="40"/>
        </w:rPr>
      </w:pPr>
      <w:r w:rsidRPr="0080345A">
        <w:rPr>
          <w:rFonts w:eastAsia="標楷體" w:hint="eastAsia"/>
          <w:b/>
          <w:sz w:val="40"/>
        </w:rPr>
        <w:t>臺北市</w:t>
      </w:r>
      <w:proofErr w:type="gramStart"/>
      <w:r w:rsidRPr="0080345A">
        <w:rPr>
          <w:rFonts w:eastAsia="標楷體" w:hint="eastAsia"/>
          <w:b/>
          <w:sz w:val="40"/>
        </w:rPr>
        <w:t>10</w:t>
      </w:r>
      <w:r w:rsidR="001547F0">
        <w:rPr>
          <w:rFonts w:eastAsia="標楷體" w:hint="eastAsia"/>
          <w:b/>
          <w:sz w:val="40"/>
        </w:rPr>
        <w:t>6</w:t>
      </w:r>
      <w:proofErr w:type="gramEnd"/>
      <w:r w:rsidRPr="0080345A">
        <w:rPr>
          <w:rFonts w:eastAsia="標楷體" w:hint="eastAsia"/>
          <w:b/>
          <w:sz w:val="40"/>
        </w:rPr>
        <w:t>年度區域性資賦優異教育方案</w:t>
      </w:r>
    </w:p>
    <w:p w:rsidR="003052AB" w:rsidRDefault="001547F0" w:rsidP="003C59DD">
      <w:pPr>
        <w:snapToGrid w:val="0"/>
        <w:spacing w:afterLines="5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="00C55B22" w:rsidRPr="0080345A">
        <w:rPr>
          <w:rFonts w:eastAsia="標楷體" w:hint="eastAsia"/>
          <w:b/>
          <w:sz w:val="36"/>
          <w:szCs w:val="36"/>
        </w:rPr>
        <w:t>『食』</w:t>
      </w:r>
      <w:r>
        <w:rPr>
          <w:rFonts w:eastAsia="標楷體" w:hint="eastAsia"/>
          <w:b/>
          <w:sz w:val="36"/>
          <w:szCs w:val="36"/>
        </w:rPr>
        <w:t>在安心</w:t>
      </w:r>
      <w:r w:rsidR="00C55B22" w:rsidRPr="0080345A">
        <w:rPr>
          <w:rFonts w:eastAsia="標楷體" w:hint="eastAsia"/>
          <w:b/>
          <w:sz w:val="36"/>
          <w:szCs w:val="36"/>
        </w:rPr>
        <w:t>～食</w:t>
      </w:r>
      <w:r>
        <w:rPr>
          <w:rFonts w:eastAsia="標楷體" w:hint="eastAsia"/>
          <w:b/>
          <w:sz w:val="36"/>
          <w:szCs w:val="36"/>
        </w:rPr>
        <w:t>的</w:t>
      </w:r>
      <w:r w:rsidR="00C55B22" w:rsidRPr="0080345A">
        <w:rPr>
          <w:rFonts w:eastAsia="標楷體" w:hint="eastAsia"/>
          <w:b/>
          <w:sz w:val="36"/>
          <w:szCs w:val="36"/>
        </w:rPr>
        <w:t>科學探索營</w:t>
      </w:r>
      <w:r>
        <w:rPr>
          <w:rFonts w:eastAsia="標楷體" w:hint="eastAsia"/>
          <w:b/>
          <w:sz w:val="36"/>
          <w:szCs w:val="36"/>
        </w:rPr>
        <w:t>」</w:t>
      </w:r>
      <w:r w:rsidR="003052AB" w:rsidRPr="0080345A">
        <w:rPr>
          <w:rFonts w:eastAsia="標楷體" w:hint="eastAsia"/>
          <w:b/>
          <w:sz w:val="36"/>
          <w:szCs w:val="36"/>
        </w:rPr>
        <w:t>實施計</w:t>
      </w:r>
      <w:r w:rsidR="00CC7C33" w:rsidRPr="0080345A">
        <w:rPr>
          <w:rFonts w:eastAsia="標楷體" w:hint="eastAsia"/>
          <w:b/>
          <w:sz w:val="36"/>
          <w:szCs w:val="36"/>
        </w:rPr>
        <w:t>畫</w:t>
      </w:r>
    </w:p>
    <w:p w:rsidR="0080345A" w:rsidRPr="0080345A" w:rsidRDefault="0080345A" w:rsidP="003C59DD">
      <w:pPr>
        <w:snapToGrid w:val="0"/>
        <w:spacing w:afterLines="50"/>
        <w:jc w:val="center"/>
        <w:rPr>
          <w:rFonts w:eastAsia="標楷體"/>
          <w:b/>
          <w:sz w:val="36"/>
          <w:szCs w:val="36"/>
        </w:rPr>
      </w:pPr>
    </w:p>
    <w:p w:rsidR="003052AB" w:rsidRPr="0080345A" w:rsidRDefault="003052AB" w:rsidP="003C59DD">
      <w:pPr>
        <w:snapToGrid w:val="0"/>
        <w:spacing w:beforeLines="25" w:afterLines="25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壹、依據：</w:t>
      </w:r>
      <w:r w:rsidRPr="0080345A">
        <w:rPr>
          <w:rFonts w:eastAsia="標楷體" w:hint="eastAsia"/>
          <w:b/>
          <w:sz w:val="28"/>
        </w:rPr>
        <w:t xml:space="preserve"> </w:t>
      </w:r>
    </w:p>
    <w:p w:rsidR="003052AB" w:rsidRPr="0080345A" w:rsidRDefault="002C428E" w:rsidP="002C428E">
      <w:pPr>
        <w:ind w:leftChars="200" w:left="48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="003052AB"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臺北市區域性資賦優異教育方案。</w:t>
      </w:r>
    </w:p>
    <w:p w:rsidR="003052AB" w:rsidRPr="0080345A" w:rsidRDefault="002C428E" w:rsidP="002C428E">
      <w:pPr>
        <w:ind w:leftChars="200" w:left="48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3052AB" w:rsidRPr="0080345A">
        <w:rPr>
          <w:rFonts w:eastAsia="標楷體" w:hint="eastAsia"/>
          <w:bCs/>
          <w:sz w:val="26"/>
          <w:szCs w:val="26"/>
        </w:rPr>
        <w:t>二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臺北市政府教育局</w:t>
      </w:r>
      <w:r w:rsidR="003C55E9" w:rsidRPr="0080345A">
        <w:rPr>
          <w:rFonts w:eastAsia="標楷體" w:hint="eastAsia"/>
          <w:bCs/>
          <w:sz w:val="26"/>
          <w:szCs w:val="26"/>
        </w:rPr>
        <w:t>10</w:t>
      </w:r>
      <w:r w:rsidR="001547F0">
        <w:rPr>
          <w:rFonts w:eastAsia="標楷體" w:hint="eastAsia"/>
          <w:bCs/>
          <w:sz w:val="26"/>
          <w:szCs w:val="26"/>
        </w:rPr>
        <w:t>5</w:t>
      </w:r>
      <w:r w:rsidR="003052AB" w:rsidRPr="0080345A">
        <w:rPr>
          <w:rFonts w:eastAsia="標楷體" w:hint="eastAsia"/>
          <w:bCs/>
          <w:sz w:val="26"/>
          <w:szCs w:val="26"/>
        </w:rPr>
        <w:t>年</w:t>
      </w:r>
      <w:r w:rsidR="003C55E9" w:rsidRPr="0080345A">
        <w:rPr>
          <w:rFonts w:eastAsia="標楷體" w:hint="eastAsia"/>
          <w:bCs/>
          <w:sz w:val="26"/>
          <w:szCs w:val="26"/>
        </w:rPr>
        <w:t>1</w:t>
      </w:r>
      <w:r w:rsidR="00C55B22" w:rsidRPr="0080345A">
        <w:rPr>
          <w:rFonts w:eastAsia="標楷體" w:hint="eastAsia"/>
          <w:bCs/>
          <w:sz w:val="26"/>
          <w:szCs w:val="26"/>
        </w:rPr>
        <w:t>1</w:t>
      </w:r>
      <w:r w:rsidR="003052AB" w:rsidRPr="0080345A">
        <w:rPr>
          <w:rFonts w:eastAsia="標楷體" w:hint="eastAsia"/>
          <w:bCs/>
          <w:sz w:val="26"/>
          <w:szCs w:val="26"/>
        </w:rPr>
        <w:t>月</w:t>
      </w:r>
      <w:r w:rsidR="001547F0">
        <w:rPr>
          <w:rFonts w:eastAsia="標楷體" w:hint="eastAsia"/>
          <w:bCs/>
          <w:sz w:val="26"/>
          <w:szCs w:val="26"/>
        </w:rPr>
        <w:t>14</w:t>
      </w:r>
      <w:r w:rsidR="003052AB" w:rsidRPr="0080345A">
        <w:rPr>
          <w:rFonts w:eastAsia="標楷體" w:hint="eastAsia"/>
          <w:bCs/>
          <w:sz w:val="26"/>
          <w:szCs w:val="26"/>
        </w:rPr>
        <w:t>日北市教</w:t>
      </w:r>
      <w:proofErr w:type="gramStart"/>
      <w:r w:rsidR="003052AB" w:rsidRPr="0080345A">
        <w:rPr>
          <w:rFonts w:eastAsia="標楷體" w:hint="eastAsia"/>
          <w:bCs/>
          <w:sz w:val="26"/>
          <w:szCs w:val="26"/>
        </w:rPr>
        <w:t>特</w:t>
      </w:r>
      <w:proofErr w:type="gramEnd"/>
      <w:r w:rsidR="003052AB" w:rsidRPr="0080345A">
        <w:rPr>
          <w:rFonts w:eastAsia="標楷體" w:hint="eastAsia"/>
          <w:bCs/>
          <w:sz w:val="26"/>
          <w:szCs w:val="26"/>
        </w:rPr>
        <w:t>字第</w:t>
      </w:r>
      <w:r w:rsidR="003C55E9" w:rsidRPr="0080345A">
        <w:rPr>
          <w:rFonts w:eastAsia="標楷體" w:hint="eastAsia"/>
          <w:bCs/>
          <w:sz w:val="26"/>
          <w:szCs w:val="26"/>
        </w:rPr>
        <w:t>10</w:t>
      </w:r>
      <w:r w:rsidR="001547F0">
        <w:rPr>
          <w:rFonts w:eastAsia="標楷體" w:hint="eastAsia"/>
          <w:bCs/>
          <w:sz w:val="26"/>
          <w:szCs w:val="26"/>
        </w:rPr>
        <w:t>542014201</w:t>
      </w:r>
      <w:r w:rsidR="003052AB" w:rsidRPr="0080345A">
        <w:rPr>
          <w:rFonts w:eastAsia="標楷體" w:hint="eastAsia"/>
          <w:bCs/>
          <w:sz w:val="26"/>
          <w:szCs w:val="26"/>
        </w:rPr>
        <w:t>號函。</w:t>
      </w:r>
    </w:p>
    <w:p w:rsidR="003052AB" w:rsidRPr="0080345A" w:rsidRDefault="003052AB" w:rsidP="003C59DD">
      <w:pPr>
        <w:snapToGrid w:val="0"/>
        <w:spacing w:beforeLines="25" w:afterLines="25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貳、目的：</w:t>
      </w:r>
    </w:p>
    <w:p w:rsidR="003052AB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推廣資賦優異教育活動，融合資優教育課程以開發學生多元潛能。</w:t>
      </w:r>
    </w:p>
    <w:p w:rsidR="003052AB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3052AB" w:rsidRPr="0080345A">
        <w:rPr>
          <w:rFonts w:eastAsia="標楷體" w:hint="eastAsia"/>
          <w:bCs/>
          <w:sz w:val="26"/>
          <w:szCs w:val="26"/>
        </w:rPr>
        <w:t>二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與市內各國中資賦優異教育相輔相成，發揮學校群組夥伴關係，共享資優教育資源。</w:t>
      </w:r>
    </w:p>
    <w:p w:rsidR="003052AB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3052AB" w:rsidRPr="0080345A">
        <w:rPr>
          <w:rFonts w:eastAsia="標楷體" w:hint="eastAsia"/>
          <w:bCs/>
          <w:sz w:val="26"/>
          <w:szCs w:val="26"/>
        </w:rPr>
        <w:t>三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藉由生活化、趣味化之科學活動進行，激發學生針對日常事務與現象進行科學探究的動機，以培養學生進行科學議題探索與科學問題尋求解釋的能力。</w:t>
      </w:r>
    </w:p>
    <w:p w:rsidR="00B200B9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3052AB" w:rsidRPr="0080345A">
        <w:rPr>
          <w:rFonts w:eastAsia="標楷體" w:hint="eastAsia"/>
          <w:bCs/>
          <w:sz w:val="26"/>
          <w:szCs w:val="26"/>
        </w:rPr>
        <w:t>四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讓學生體驗科學、技術、社會</w:t>
      </w:r>
      <w:r w:rsidR="003052AB" w:rsidRPr="0080345A">
        <w:rPr>
          <w:rFonts w:eastAsia="標楷體" w:hint="eastAsia"/>
          <w:bCs/>
          <w:sz w:val="26"/>
          <w:szCs w:val="26"/>
        </w:rPr>
        <w:t>(STS)</w:t>
      </w:r>
      <w:r w:rsidR="003052AB" w:rsidRPr="0080345A">
        <w:rPr>
          <w:rFonts w:eastAsia="標楷體" w:hint="eastAsia"/>
          <w:bCs/>
          <w:sz w:val="26"/>
          <w:szCs w:val="26"/>
        </w:rPr>
        <w:t>三者密不可分，進而日後能夠正確地使用所學的科學知識。</w:t>
      </w:r>
    </w:p>
    <w:p w:rsidR="003052AB" w:rsidRPr="0080345A" w:rsidRDefault="003052AB" w:rsidP="003C59DD">
      <w:pPr>
        <w:snapToGrid w:val="0"/>
        <w:spacing w:beforeLines="25" w:afterLines="25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/>
          <w:sz w:val="28"/>
        </w:rPr>
        <w:t>參、辦理單位：</w:t>
      </w:r>
      <w:r w:rsidRPr="0080345A">
        <w:rPr>
          <w:rFonts w:eastAsia="標楷體" w:hint="eastAsia"/>
          <w:bCs/>
          <w:sz w:val="26"/>
          <w:szCs w:val="26"/>
        </w:rPr>
        <w:t>臺北市立新興國民中學</w:t>
      </w:r>
    </w:p>
    <w:p w:rsidR="003052AB" w:rsidRPr="0080345A" w:rsidRDefault="003052AB" w:rsidP="003C59DD">
      <w:pPr>
        <w:snapToGrid w:val="0"/>
        <w:spacing w:beforeLines="25" w:afterLines="25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肆、參加對象</w:t>
      </w:r>
      <w:r w:rsidR="002C428E" w:rsidRPr="0080345A">
        <w:rPr>
          <w:rFonts w:eastAsia="標楷體" w:hint="eastAsia"/>
          <w:b/>
          <w:sz w:val="28"/>
        </w:rPr>
        <w:t>與條件</w:t>
      </w:r>
      <w:r w:rsidRPr="0080345A">
        <w:rPr>
          <w:rFonts w:eastAsia="標楷體" w:hint="eastAsia"/>
          <w:b/>
          <w:sz w:val="28"/>
        </w:rPr>
        <w:t>：</w:t>
      </w:r>
    </w:p>
    <w:p w:rsidR="003052AB" w:rsidRPr="0080345A" w:rsidRDefault="003052AB" w:rsidP="002C428E">
      <w:pPr>
        <w:ind w:leftChars="200" w:left="48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臺北市</w:t>
      </w:r>
      <w:r w:rsidR="004801EA" w:rsidRPr="0080345A">
        <w:rPr>
          <w:rFonts w:eastAsia="標楷體" w:hint="eastAsia"/>
          <w:b/>
          <w:bCs/>
          <w:sz w:val="26"/>
          <w:szCs w:val="26"/>
        </w:rPr>
        <w:t>各</w:t>
      </w:r>
      <w:r w:rsidR="002C428E" w:rsidRPr="0080345A">
        <w:rPr>
          <w:rFonts w:eastAsia="標楷體" w:hint="eastAsia"/>
          <w:b/>
          <w:bCs/>
          <w:sz w:val="26"/>
          <w:szCs w:val="26"/>
        </w:rPr>
        <w:t>公私立</w:t>
      </w:r>
      <w:r w:rsidRPr="0080345A">
        <w:rPr>
          <w:rFonts w:eastAsia="標楷體" w:hint="eastAsia"/>
          <w:b/>
          <w:bCs/>
          <w:sz w:val="26"/>
          <w:szCs w:val="26"/>
        </w:rPr>
        <w:t>國中</w:t>
      </w:r>
      <w:r w:rsidR="001547F0">
        <w:rPr>
          <w:rFonts w:eastAsia="標楷體" w:hint="eastAsia"/>
          <w:b/>
          <w:bCs/>
          <w:sz w:val="26"/>
          <w:szCs w:val="26"/>
        </w:rPr>
        <w:t>，</w:t>
      </w:r>
      <w:r w:rsidRPr="0080345A">
        <w:rPr>
          <w:rFonts w:eastAsia="標楷體" w:hint="eastAsia"/>
          <w:b/>
          <w:bCs/>
          <w:sz w:val="26"/>
          <w:szCs w:val="26"/>
        </w:rPr>
        <w:t>升</w:t>
      </w:r>
      <w:r w:rsidR="001547F0">
        <w:rPr>
          <w:rFonts w:eastAsia="標楷體" w:hint="eastAsia"/>
          <w:b/>
          <w:bCs/>
          <w:sz w:val="26"/>
          <w:szCs w:val="26"/>
        </w:rPr>
        <w:t>8</w:t>
      </w:r>
      <w:r w:rsidR="001547F0">
        <w:rPr>
          <w:rFonts w:eastAsia="標楷體" w:hint="eastAsia"/>
          <w:b/>
          <w:bCs/>
          <w:sz w:val="26"/>
          <w:szCs w:val="26"/>
        </w:rPr>
        <w:t>、升</w:t>
      </w:r>
      <w:r w:rsidR="001547F0">
        <w:rPr>
          <w:rFonts w:eastAsia="標楷體" w:hint="eastAsia"/>
          <w:b/>
          <w:bCs/>
          <w:sz w:val="26"/>
          <w:szCs w:val="26"/>
        </w:rPr>
        <w:t>9</w:t>
      </w:r>
      <w:r w:rsidRPr="0080345A">
        <w:rPr>
          <w:rFonts w:eastAsia="標楷體" w:hint="eastAsia"/>
          <w:b/>
          <w:bCs/>
          <w:sz w:val="26"/>
          <w:szCs w:val="26"/>
        </w:rPr>
        <w:t>年級</w:t>
      </w:r>
      <w:r w:rsidR="002C428E" w:rsidRPr="0080345A">
        <w:rPr>
          <w:rFonts w:eastAsia="標楷體" w:hint="eastAsia"/>
          <w:b/>
          <w:bCs/>
          <w:sz w:val="26"/>
          <w:szCs w:val="26"/>
        </w:rPr>
        <w:t>，</w:t>
      </w:r>
      <w:r w:rsidR="004801EA" w:rsidRPr="0080345A">
        <w:rPr>
          <w:rFonts w:eastAsia="標楷體" w:hint="eastAsia"/>
          <w:bCs/>
          <w:sz w:val="26"/>
          <w:szCs w:val="26"/>
        </w:rPr>
        <w:t>具數理資賦優異潛能之學生。</w:t>
      </w:r>
      <w:r w:rsidR="002C428E" w:rsidRPr="0080345A">
        <w:rPr>
          <w:rFonts w:eastAsia="標楷體"/>
          <w:bCs/>
          <w:sz w:val="26"/>
          <w:szCs w:val="26"/>
        </w:rPr>
        <w:br/>
      </w:r>
      <w:r w:rsidRPr="0080345A">
        <w:rPr>
          <w:rFonts w:eastAsia="標楷體" w:hint="eastAsia"/>
          <w:bCs/>
          <w:sz w:val="26"/>
          <w:szCs w:val="26"/>
        </w:rPr>
        <w:t>符合下列二項條件</w:t>
      </w:r>
      <w:r w:rsidR="003C55E9" w:rsidRPr="0080345A">
        <w:rPr>
          <w:rFonts w:eastAsia="標楷體" w:hint="eastAsia"/>
          <w:bCs/>
          <w:sz w:val="26"/>
          <w:szCs w:val="26"/>
        </w:rPr>
        <w:t>之</w:t>
      </w:r>
      <w:proofErr w:type="gramStart"/>
      <w:r w:rsidR="003C55E9"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者</w:t>
      </w:r>
      <w:r w:rsidR="003C55E9" w:rsidRPr="0080345A">
        <w:rPr>
          <w:rFonts w:eastAsia="標楷體" w:hint="eastAsia"/>
          <w:bCs/>
          <w:sz w:val="26"/>
          <w:szCs w:val="26"/>
        </w:rPr>
        <w:t>均可報名</w:t>
      </w:r>
      <w:r w:rsidRPr="0080345A">
        <w:rPr>
          <w:rFonts w:eastAsia="標楷體" w:hint="eastAsia"/>
          <w:bCs/>
          <w:sz w:val="26"/>
          <w:szCs w:val="26"/>
        </w:rPr>
        <w:t>：</w:t>
      </w:r>
    </w:p>
    <w:p w:rsidR="003052AB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="003052AB"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 w:rsidR="003052AB" w:rsidRPr="0080345A">
        <w:rPr>
          <w:rFonts w:eastAsia="標楷體" w:hint="eastAsia"/>
          <w:bCs/>
          <w:sz w:val="26"/>
          <w:szCs w:val="26"/>
        </w:rPr>
        <w:t>於自然領域成績達</w:t>
      </w:r>
      <w:proofErr w:type="gramStart"/>
      <w:r w:rsidR="003052AB" w:rsidRPr="0080345A">
        <w:rPr>
          <w:rFonts w:eastAsia="標楷體" w:hint="eastAsia"/>
          <w:bCs/>
          <w:sz w:val="26"/>
          <w:szCs w:val="26"/>
        </w:rPr>
        <w:t>全年級</w:t>
      </w:r>
      <w:proofErr w:type="gramEnd"/>
      <w:r w:rsidR="003052AB" w:rsidRPr="0080345A">
        <w:rPr>
          <w:rFonts w:eastAsia="標楷體" w:hint="eastAsia"/>
          <w:bCs/>
          <w:sz w:val="26"/>
          <w:szCs w:val="26"/>
        </w:rPr>
        <w:t>排名前</w:t>
      </w:r>
      <w:r w:rsidR="003052AB" w:rsidRPr="0080345A">
        <w:rPr>
          <w:rFonts w:eastAsia="標楷體" w:hint="eastAsia"/>
          <w:bCs/>
          <w:sz w:val="26"/>
          <w:szCs w:val="26"/>
        </w:rPr>
        <w:t>7%</w:t>
      </w:r>
      <w:r w:rsidR="003052AB" w:rsidRPr="0080345A">
        <w:rPr>
          <w:rFonts w:eastAsia="標楷體" w:hint="eastAsia"/>
          <w:bCs/>
          <w:sz w:val="26"/>
          <w:szCs w:val="26"/>
        </w:rPr>
        <w:t>。</w:t>
      </w:r>
    </w:p>
    <w:p w:rsidR="00C55B22" w:rsidRPr="0080345A" w:rsidRDefault="002C428E" w:rsidP="002C428E">
      <w:pPr>
        <w:ind w:leftChars="200" w:left="1000" w:hangingChars="200" w:hanging="520"/>
        <w:jc w:val="both"/>
        <w:rPr>
          <w:rFonts w:ascii="標楷體" w:eastAsia="標楷體"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3052AB" w:rsidRPr="0080345A">
        <w:rPr>
          <w:rFonts w:eastAsia="標楷體" w:hint="eastAsia"/>
          <w:bCs/>
          <w:sz w:val="26"/>
          <w:szCs w:val="26"/>
        </w:rPr>
        <w:t>二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C55B22" w:rsidRPr="0080345A">
        <w:rPr>
          <w:rFonts w:ascii="標楷體" w:eastAsia="標楷體" w:hint="eastAsia"/>
          <w:sz w:val="26"/>
          <w:szCs w:val="26"/>
        </w:rPr>
        <w:t>對此議題有興趣、喜好動手操作、能與他人共同合作，經自然領域教師（不限該班任課教師）或班級導師推薦者。</w:t>
      </w:r>
      <w:r w:rsidR="00C55B22" w:rsidRPr="0080345A">
        <w:rPr>
          <w:rFonts w:ascii="標楷體" w:eastAsia="標楷體" w:hint="eastAsia"/>
          <w:b/>
          <w:sz w:val="26"/>
          <w:szCs w:val="26"/>
        </w:rPr>
        <w:t>推薦內容請包含：該生於自然課程學習之表現、過去曾經參與之科學探究活動內容與次數等</w:t>
      </w:r>
      <w:r w:rsidR="00C55B22" w:rsidRPr="0080345A">
        <w:rPr>
          <w:rFonts w:ascii="標楷體" w:eastAsia="標楷體" w:hint="eastAsia"/>
          <w:sz w:val="26"/>
          <w:szCs w:val="26"/>
        </w:rPr>
        <w:t>。</w:t>
      </w:r>
    </w:p>
    <w:p w:rsidR="002C428E" w:rsidRPr="0080345A" w:rsidRDefault="002C428E" w:rsidP="003C59DD">
      <w:pPr>
        <w:snapToGrid w:val="0"/>
        <w:spacing w:beforeLines="25" w:afterLines="25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伍、招收人數：</w:t>
      </w:r>
      <w:r w:rsidRPr="0080345A">
        <w:rPr>
          <w:rFonts w:eastAsia="標楷體" w:hint="eastAsia"/>
          <w:bCs/>
          <w:sz w:val="26"/>
          <w:szCs w:val="26"/>
        </w:rPr>
        <w:t>30</w:t>
      </w:r>
      <w:r w:rsidRPr="0080345A">
        <w:rPr>
          <w:rFonts w:eastAsia="標楷體" w:hint="eastAsia"/>
          <w:bCs/>
          <w:sz w:val="26"/>
          <w:szCs w:val="26"/>
        </w:rPr>
        <w:t>名</w:t>
      </w:r>
    </w:p>
    <w:p w:rsidR="004801EA" w:rsidRPr="0080345A" w:rsidRDefault="002C428E" w:rsidP="003C59DD">
      <w:pPr>
        <w:snapToGrid w:val="0"/>
        <w:spacing w:beforeLines="25" w:afterLines="25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/>
          <w:sz w:val="28"/>
        </w:rPr>
        <w:t>陸</w:t>
      </w:r>
      <w:r w:rsidR="004801EA" w:rsidRPr="0080345A">
        <w:rPr>
          <w:rFonts w:eastAsia="標楷體" w:hint="eastAsia"/>
          <w:b/>
          <w:sz w:val="28"/>
        </w:rPr>
        <w:t>、活動時間：</w:t>
      </w:r>
      <w:r w:rsidR="004801EA" w:rsidRPr="0080345A">
        <w:rPr>
          <w:rFonts w:eastAsia="標楷體" w:hint="eastAsia"/>
          <w:bCs/>
          <w:sz w:val="26"/>
          <w:szCs w:val="26"/>
        </w:rPr>
        <w:t>10</w:t>
      </w:r>
      <w:r w:rsidR="001547F0">
        <w:rPr>
          <w:rFonts w:eastAsia="標楷體" w:hint="eastAsia"/>
          <w:bCs/>
          <w:sz w:val="26"/>
          <w:szCs w:val="26"/>
        </w:rPr>
        <w:t>6</w:t>
      </w:r>
      <w:r w:rsidR="004801EA" w:rsidRPr="0080345A">
        <w:rPr>
          <w:rFonts w:eastAsia="標楷體" w:hint="eastAsia"/>
          <w:bCs/>
          <w:sz w:val="26"/>
          <w:szCs w:val="26"/>
        </w:rPr>
        <w:t>年</w:t>
      </w:r>
      <w:r w:rsidR="004801EA" w:rsidRPr="0080345A">
        <w:rPr>
          <w:rFonts w:eastAsia="標楷體"/>
          <w:bCs/>
          <w:sz w:val="26"/>
          <w:szCs w:val="26"/>
        </w:rPr>
        <w:t>7</w:t>
      </w:r>
      <w:r w:rsidR="004801EA" w:rsidRPr="0080345A">
        <w:rPr>
          <w:rFonts w:eastAsia="標楷體" w:hint="eastAsia"/>
          <w:bCs/>
          <w:sz w:val="26"/>
          <w:szCs w:val="26"/>
        </w:rPr>
        <w:t>月</w:t>
      </w:r>
      <w:r w:rsidR="00C55B22" w:rsidRPr="0080345A">
        <w:rPr>
          <w:rFonts w:eastAsia="標楷體" w:hint="eastAsia"/>
          <w:bCs/>
          <w:sz w:val="26"/>
          <w:szCs w:val="26"/>
        </w:rPr>
        <w:t>1</w:t>
      </w:r>
      <w:r w:rsidR="001547F0">
        <w:rPr>
          <w:rFonts w:eastAsia="標楷體" w:hint="eastAsia"/>
          <w:bCs/>
          <w:sz w:val="26"/>
          <w:szCs w:val="26"/>
        </w:rPr>
        <w:t>0</w:t>
      </w:r>
      <w:r w:rsidR="004801EA" w:rsidRPr="0080345A">
        <w:rPr>
          <w:rFonts w:eastAsia="標楷體" w:hint="eastAsia"/>
          <w:bCs/>
          <w:sz w:val="26"/>
          <w:szCs w:val="26"/>
        </w:rPr>
        <w:t>日</w:t>
      </w: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至</w:t>
      </w:r>
      <w:r w:rsidR="004801EA" w:rsidRPr="0080345A">
        <w:rPr>
          <w:rFonts w:eastAsia="標楷體" w:hint="eastAsia"/>
          <w:bCs/>
          <w:sz w:val="26"/>
          <w:szCs w:val="26"/>
        </w:rPr>
        <w:t>7</w:t>
      </w:r>
      <w:r w:rsidR="004801EA" w:rsidRPr="0080345A">
        <w:rPr>
          <w:rFonts w:eastAsia="標楷體" w:hint="eastAsia"/>
          <w:bCs/>
          <w:sz w:val="26"/>
          <w:szCs w:val="26"/>
        </w:rPr>
        <w:t>月</w:t>
      </w:r>
      <w:r w:rsidR="004801EA" w:rsidRPr="0080345A">
        <w:rPr>
          <w:rFonts w:eastAsia="標楷體"/>
          <w:bCs/>
          <w:sz w:val="26"/>
          <w:szCs w:val="26"/>
        </w:rPr>
        <w:t>1</w:t>
      </w:r>
      <w:r w:rsidR="001547F0">
        <w:rPr>
          <w:rFonts w:eastAsia="標楷體" w:hint="eastAsia"/>
          <w:bCs/>
          <w:sz w:val="26"/>
          <w:szCs w:val="26"/>
        </w:rPr>
        <w:t>4</w:t>
      </w:r>
      <w:r w:rsidR="004801EA" w:rsidRPr="0080345A">
        <w:rPr>
          <w:rFonts w:eastAsia="標楷體" w:hint="eastAsia"/>
          <w:bCs/>
          <w:sz w:val="26"/>
          <w:szCs w:val="26"/>
        </w:rPr>
        <w:t>日</w:t>
      </w:r>
      <w:r w:rsidRPr="0080345A">
        <w:rPr>
          <w:rFonts w:eastAsia="標楷體" w:hint="eastAsia"/>
          <w:bCs/>
          <w:sz w:val="26"/>
          <w:szCs w:val="26"/>
        </w:rPr>
        <w:t>(</w:t>
      </w:r>
      <w:r w:rsidR="004801EA" w:rsidRPr="0080345A">
        <w:rPr>
          <w:rFonts w:eastAsia="標楷體" w:hint="eastAsia"/>
          <w:bCs/>
          <w:sz w:val="26"/>
          <w:szCs w:val="26"/>
        </w:rPr>
        <w:t>五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。毎日</w:t>
      </w:r>
      <w:r w:rsidR="004801EA" w:rsidRPr="0080345A">
        <w:rPr>
          <w:rFonts w:eastAsia="標楷體" w:hint="eastAsia"/>
          <w:bCs/>
          <w:sz w:val="26"/>
          <w:szCs w:val="26"/>
        </w:rPr>
        <w:t>8:30~12:</w:t>
      </w:r>
      <w:r w:rsidR="003772B4" w:rsidRPr="0080345A">
        <w:rPr>
          <w:rFonts w:eastAsia="標楷體" w:hint="eastAsia"/>
          <w:bCs/>
          <w:sz w:val="26"/>
          <w:szCs w:val="26"/>
        </w:rPr>
        <w:t>0</w:t>
      </w:r>
      <w:r w:rsidR="004801EA" w:rsidRPr="0080345A">
        <w:rPr>
          <w:rFonts w:eastAsia="標楷體" w:hint="eastAsia"/>
          <w:bCs/>
          <w:sz w:val="26"/>
          <w:szCs w:val="26"/>
        </w:rPr>
        <w:t>0</w:t>
      </w:r>
      <w:r w:rsidR="004801EA" w:rsidRPr="0080345A">
        <w:rPr>
          <w:rFonts w:eastAsia="標楷體" w:hint="eastAsia"/>
          <w:bCs/>
          <w:sz w:val="26"/>
          <w:szCs w:val="26"/>
        </w:rPr>
        <w:t>止。</w:t>
      </w:r>
    </w:p>
    <w:p w:rsidR="004801EA" w:rsidRPr="0080345A" w:rsidRDefault="002C428E" w:rsidP="003C59DD">
      <w:pPr>
        <w:snapToGrid w:val="0"/>
        <w:spacing w:beforeLines="25" w:afterLines="25"/>
        <w:jc w:val="both"/>
        <w:rPr>
          <w:rFonts w:eastAsia="標楷體"/>
          <w:bCs/>
        </w:rPr>
      </w:pPr>
      <w:proofErr w:type="gramStart"/>
      <w:r w:rsidRPr="0080345A">
        <w:rPr>
          <w:rFonts w:eastAsia="標楷體" w:hint="eastAsia"/>
          <w:b/>
          <w:sz w:val="28"/>
        </w:rPr>
        <w:t>柒</w:t>
      </w:r>
      <w:proofErr w:type="gramEnd"/>
      <w:r w:rsidR="004801EA" w:rsidRPr="0080345A">
        <w:rPr>
          <w:rFonts w:eastAsia="標楷體" w:hint="eastAsia"/>
          <w:b/>
          <w:sz w:val="28"/>
        </w:rPr>
        <w:t>、活動地點：</w:t>
      </w:r>
      <w:r w:rsidR="001547F0" w:rsidRPr="001547F0">
        <w:rPr>
          <w:rFonts w:eastAsia="標楷體" w:hint="eastAsia"/>
          <w:sz w:val="28"/>
        </w:rPr>
        <w:t>臺北市立新興國民中學</w:t>
      </w:r>
    </w:p>
    <w:p w:rsidR="004801EA" w:rsidRPr="0080345A" w:rsidRDefault="002C428E" w:rsidP="003C59DD">
      <w:pPr>
        <w:snapToGrid w:val="0"/>
        <w:spacing w:beforeLines="25" w:afterLines="25"/>
        <w:jc w:val="both"/>
        <w:rPr>
          <w:rFonts w:eastAsia="標楷體"/>
          <w:bCs/>
        </w:rPr>
      </w:pPr>
      <w:r w:rsidRPr="0080345A">
        <w:rPr>
          <w:rFonts w:eastAsia="標楷體" w:hint="eastAsia"/>
          <w:b/>
          <w:sz w:val="28"/>
        </w:rPr>
        <w:t>捌</w:t>
      </w:r>
      <w:r w:rsidR="004801EA" w:rsidRPr="0080345A">
        <w:rPr>
          <w:rFonts w:eastAsia="標楷體" w:hint="eastAsia"/>
          <w:b/>
          <w:sz w:val="28"/>
        </w:rPr>
        <w:t>、課程內容：</w:t>
      </w:r>
      <w:r w:rsidR="004801EA" w:rsidRPr="0080345A">
        <w:rPr>
          <w:rFonts w:eastAsia="標楷體" w:hint="eastAsia"/>
          <w:bCs/>
          <w:sz w:val="26"/>
          <w:szCs w:val="26"/>
        </w:rPr>
        <w:t>請參閱</w:t>
      </w:r>
      <w:r w:rsidR="001547F0" w:rsidRPr="001547F0">
        <w:rPr>
          <w:rFonts w:eastAsia="標楷體" w:hint="eastAsia"/>
          <w:b/>
          <w:sz w:val="26"/>
          <w:szCs w:val="26"/>
        </w:rPr>
        <w:t>「『食』在安心～食的科學探索營」</w:t>
      </w:r>
      <w:r w:rsidR="00BC1CE8" w:rsidRPr="0080345A">
        <w:rPr>
          <w:rFonts w:eastAsia="標楷體" w:hint="eastAsia"/>
          <w:bCs/>
          <w:sz w:val="26"/>
          <w:szCs w:val="26"/>
        </w:rPr>
        <w:t>課表</w:t>
      </w:r>
    </w:p>
    <w:p w:rsidR="004801EA" w:rsidRPr="0080345A" w:rsidRDefault="002C428E" w:rsidP="003C59DD">
      <w:pPr>
        <w:snapToGrid w:val="0"/>
        <w:spacing w:beforeLines="25" w:afterLines="25"/>
        <w:jc w:val="both"/>
        <w:rPr>
          <w:rFonts w:eastAsia="標楷體"/>
          <w:b/>
          <w:sz w:val="28"/>
        </w:rPr>
      </w:pPr>
      <w:r w:rsidRPr="009C32BD">
        <w:rPr>
          <w:rFonts w:ascii="標楷體" w:eastAsia="標楷體" w:hint="eastAsia"/>
          <w:b/>
          <w:bCs/>
          <w:sz w:val="28"/>
          <w:szCs w:val="28"/>
        </w:rPr>
        <w:t>玖</w:t>
      </w:r>
      <w:r w:rsidR="004801EA" w:rsidRPr="009C32BD">
        <w:rPr>
          <w:rFonts w:eastAsia="標楷體" w:hint="eastAsia"/>
          <w:b/>
          <w:sz w:val="28"/>
        </w:rPr>
        <w:t>、報名方法：</w:t>
      </w:r>
    </w:p>
    <w:p w:rsidR="004801EA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向就讀學校特教組報名，由各校遴選符合資格之學生後統一報名。</w:t>
      </w:r>
    </w:p>
    <w:p w:rsidR="004801EA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4801EA" w:rsidRPr="0080345A">
        <w:rPr>
          <w:rFonts w:eastAsia="標楷體" w:hint="eastAsia"/>
          <w:bCs/>
          <w:sz w:val="26"/>
          <w:szCs w:val="26"/>
        </w:rPr>
        <w:t>二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以學校為單位，</w:t>
      </w:r>
      <w:r w:rsidR="009C32BD" w:rsidRPr="0080345A">
        <w:rPr>
          <w:rFonts w:eastAsia="標楷體" w:hint="eastAsia"/>
          <w:bCs/>
          <w:sz w:val="26"/>
          <w:szCs w:val="26"/>
        </w:rPr>
        <w:t>即日起至</w:t>
      </w:r>
      <w:r w:rsidR="009C32BD" w:rsidRPr="0080345A">
        <w:rPr>
          <w:rFonts w:eastAsia="標楷體" w:hint="eastAsia"/>
          <w:bCs/>
          <w:sz w:val="26"/>
          <w:szCs w:val="26"/>
        </w:rPr>
        <w:t>5</w:t>
      </w:r>
      <w:r w:rsidR="009C32BD" w:rsidRPr="0080345A">
        <w:rPr>
          <w:rFonts w:eastAsia="標楷體" w:hint="eastAsia"/>
          <w:bCs/>
          <w:sz w:val="26"/>
          <w:szCs w:val="26"/>
        </w:rPr>
        <w:t>月</w:t>
      </w:r>
      <w:r w:rsidR="009C32BD" w:rsidRPr="0080345A">
        <w:rPr>
          <w:rFonts w:eastAsia="標楷體" w:hint="eastAsia"/>
          <w:bCs/>
          <w:sz w:val="26"/>
          <w:szCs w:val="26"/>
        </w:rPr>
        <w:t>2</w:t>
      </w:r>
      <w:r w:rsidR="009C32BD">
        <w:rPr>
          <w:rFonts w:eastAsia="標楷體" w:hint="eastAsia"/>
          <w:bCs/>
          <w:sz w:val="26"/>
          <w:szCs w:val="26"/>
        </w:rPr>
        <w:t>6</w:t>
      </w:r>
      <w:r w:rsidR="009C32BD" w:rsidRPr="0080345A">
        <w:rPr>
          <w:rFonts w:eastAsia="標楷體" w:hint="eastAsia"/>
          <w:bCs/>
          <w:sz w:val="26"/>
          <w:szCs w:val="26"/>
        </w:rPr>
        <w:t>日</w:t>
      </w:r>
      <w:r w:rsidR="009C32BD" w:rsidRPr="0080345A">
        <w:rPr>
          <w:rFonts w:eastAsia="標楷體" w:hint="eastAsia"/>
          <w:bCs/>
          <w:sz w:val="26"/>
          <w:szCs w:val="26"/>
        </w:rPr>
        <w:t>(</w:t>
      </w:r>
      <w:r w:rsidR="009C32BD">
        <w:rPr>
          <w:rFonts w:eastAsia="標楷體" w:hint="eastAsia"/>
          <w:bCs/>
          <w:sz w:val="26"/>
          <w:szCs w:val="26"/>
        </w:rPr>
        <w:t>五</w:t>
      </w:r>
      <w:r w:rsidR="009C32BD"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將報名表以聯絡箱送達</w:t>
      </w:r>
      <w:r w:rsidR="003C55E9" w:rsidRPr="0080345A">
        <w:rPr>
          <w:rFonts w:eastAsia="標楷體" w:hint="eastAsia"/>
          <w:bCs/>
          <w:sz w:val="26"/>
          <w:szCs w:val="26"/>
        </w:rPr>
        <w:t>本校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（</w:t>
      </w:r>
      <w:proofErr w:type="gramEnd"/>
      <w:r w:rsidR="004801EA" w:rsidRPr="0080345A">
        <w:rPr>
          <w:rFonts w:eastAsia="標楷體" w:hint="eastAsia"/>
          <w:bCs/>
          <w:sz w:val="26"/>
          <w:szCs w:val="26"/>
        </w:rPr>
        <w:t>編號：</w:t>
      </w:r>
      <w:r w:rsidR="004801EA" w:rsidRPr="0080345A">
        <w:rPr>
          <w:rFonts w:eastAsia="標楷體" w:hint="eastAsia"/>
          <w:bCs/>
          <w:sz w:val="26"/>
          <w:szCs w:val="26"/>
        </w:rPr>
        <w:t>190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）</w:t>
      </w:r>
      <w:proofErr w:type="gramEnd"/>
      <w:r w:rsidR="003C55E9" w:rsidRPr="0080345A">
        <w:rPr>
          <w:rFonts w:eastAsia="標楷體" w:hint="eastAsia"/>
          <w:bCs/>
          <w:sz w:val="26"/>
          <w:szCs w:val="26"/>
        </w:rPr>
        <w:t>。各校亦可先以</w:t>
      </w:r>
      <w:r w:rsidR="004801EA" w:rsidRPr="0080345A">
        <w:rPr>
          <w:rFonts w:eastAsia="標楷體" w:hint="eastAsia"/>
          <w:bCs/>
          <w:sz w:val="26"/>
          <w:szCs w:val="26"/>
        </w:rPr>
        <w:t>傳真</w:t>
      </w:r>
      <w:r w:rsidR="003C55E9" w:rsidRPr="0080345A">
        <w:rPr>
          <w:rFonts w:eastAsia="標楷體" w:hint="eastAsia"/>
          <w:bCs/>
          <w:sz w:val="26"/>
          <w:szCs w:val="26"/>
        </w:rPr>
        <w:t>方式將資料傳送</w:t>
      </w:r>
      <w:r w:rsidR="004801EA" w:rsidRPr="0080345A">
        <w:rPr>
          <w:rFonts w:eastAsia="標楷體" w:hint="eastAsia"/>
          <w:bCs/>
          <w:sz w:val="26"/>
          <w:szCs w:val="26"/>
        </w:rPr>
        <w:t>至</w:t>
      </w:r>
      <w:r w:rsidR="003C55E9" w:rsidRPr="0080345A">
        <w:rPr>
          <w:rFonts w:eastAsia="標楷體" w:hint="eastAsia"/>
          <w:bCs/>
          <w:sz w:val="26"/>
          <w:szCs w:val="26"/>
        </w:rPr>
        <w:t>本校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輔導室特教</w:t>
      </w:r>
      <w:proofErr w:type="gramEnd"/>
      <w:r w:rsidR="004801EA" w:rsidRPr="0080345A">
        <w:rPr>
          <w:rFonts w:eastAsia="標楷體" w:hint="eastAsia"/>
          <w:bCs/>
          <w:sz w:val="26"/>
          <w:szCs w:val="26"/>
        </w:rPr>
        <w:t>組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（</w:t>
      </w:r>
      <w:proofErr w:type="gramEnd"/>
      <w:r w:rsidR="004801EA" w:rsidRPr="0080345A">
        <w:rPr>
          <w:rFonts w:eastAsia="標楷體" w:hint="eastAsia"/>
          <w:bCs/>
          <w:sz w:val="26"/>
          <w:szCs w:val="26"/>
        </w:rPr>
        <w:t>傳真電話：</w:t>
      </w:r>
      <w:r w:rsidR="004801EA" w:rsidRPr="0080345A">
        <w:rPr>
          <w:rFonts w:eastAsia="標楷體" w:hint="eastAsia"/>
          <w:bCs/>
          <w:sz w:val="26"/>
          <w:szCs w:val="26"/>
        </w:rPr>
        <w:t>2571-4219</w:t>
      </w:r>
      <w:proofErr w:type="gramStart"/>
      <w:r w:rsidR="004801EA" w:rsidRPr="0080345A">
        <w:rPr>
          <w:rFonts w:eastAsia="標楷體" w:hint="eastAsia"/>
          <w:bCs/>
          <w:sz w:val="26"/>
          <w:szCs w:val="26"/>
        </w:rPr>
        <w:t>）</w:t>
      </w:r>
      <w:proofErr w:type="gramEnd"/>
      <w:r w:rsidR="003C55E9" w:rsidRPr="0080345A">
        <w:rPr>
          <w:rFonts w:eastAsia="標楷體" w:hint="eastAsia"/>
          <w:bCs/>
          <w:sz w:val="26"/>
          <w:szCs w:val="26"/>
        </w:rPr>
        <w:t>，再將正本透過連絡箱送抵本校。</w:t>
      </w:r>
    </w:p>
    <w:p w:rsidR="00FE1E48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4801EA" w:rsidRPr="0080345A">
        <w:rPr>
          <w:rFonts w:eastAsia="標楷體" w:hint="eastAsia"/>
          <w:bCs/>
          <w:sz w:val="26"/>
          <w:szCs w:val="26"/>
        </w:rPr>
        <w:t>三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若報名人數超過預計錄取人數，將召開審查委員會，依下列項目核算總積分後進行錄取：</w:t>
      </w:r>
      <w:r w:rsidR="004801EA" w:rsidRPr="0080345A">
        <w:rPr>
          <w:rFonts w:eastAsia="標楷體" w:hint="eastAsia"/>
          <w:b/>
          <w:bCs/>
          <w:sz w:val="26"/>
          <w:szCs w:val="26"/>
        </w:rPr>
        <w:t>在校排名表現</w:t>
      </w:r>
      <w:r w:rsidR="004801EA" w:rsidRPr="0080345A">
        <w:rPr>
          <w:rFonts w:eastAsia="標楷體" w:hint="eastAsia"/>
          <w:b/>
          <w:bCs/>
          <w:sz w:val="26"/>
          <w:szCs w:val="26"/>
        </w:rPr>
        <w:t>30</w:t>
      </w:r>
      <w:r w:rsidR="004801EA" w:rsidRPr="0080345A">
        <w:rPr>
          <w:rFonts w:eastAsia="標楷體" w:hint="eastAsia"/>
          <w:b/>
          <w:bCs/>
          <w:sz w:val="26"/>
          <w:szCs w:val="26"/>
        </w:rPr>
        <w:t>％、過去曾經參與自然科學活動內容與次數</w:t>
      </w:r>
      <w:r w:rsidR="004801EA" w:rsidRPr="0080345A">
        <w:rPr>
          <w:rFonts w:eastAsia="標楷體" w:hint="eastAsia"/>
          <w:b/>
          <w:bCs/>
          <w:sz w:val="26"/>
          <w:szCs w:val="26"/>
        </w:rPr>
        <w:t>40</w:t>
      </w:r>
      <w:r w:rsidR="00973B92" w:rsidRPr="0080345A">
        <w:rPr>
          <w:rFonts w:eastAsia="標楷體" w:hint="eastAsia"/>
          <w:b/>
          <w:bCs/>
          <w:sz w:val="26"/>
          <w:szCs w:val="26"/>
        </w:rPr>
        <w:t>％</w:t>
      </w:r>
      <w:r w:rsidR="004801EA" w:rsidRPr="0080345A">
        <w:rPr>
          <w:rFonts w:eastAsia="標楷體" w:hint="eastAsia"/>
          <w:b/>
          <w:bCs/>
          <w:sz w:val="26"/>
          <w:szCs w:val="26"/>
        </w:rPr>
        <w:t>、教師推薦內容之自然課程學習表現</w:t>
      </w:r>
      <w:r w:rsidR="004801EA" w:rsidRPr="0080345A">
        <w:rPr>
          <w:rFonts w:eastAsia="標楷體" w:hint="eastAsia"/>
          <w:b/>
          <w:bCs/>
          <w:sz w:val="26"/>
          <w:szCs w:val="26"/>
        </w:rPr>
        <w:t>30</w:t>
      </w:r>
      <w:r w:rsidR="004801EA" w:rsidRPr="0080345A">
        <w:rPr>
          <w:rFonts w:eastAsia="標楷體" w:hint="eastAsia"/>
          <w:b/>
          <w:bCs/>
          <w:sz w:val="26"/>
          <w:szCs w:val="26"/>
        </w:rPr>
        <w:t>％</w:t>
      </w:r>
      <w:r w:rsidR="004801EA" w:rsidRPr="0080345A">
        <w:rPr>
          <w:rFonts w:eastAsia="標楷體" w:hint="eastAsia"/>
          <w:bCs/>
          <w:sz w:val="26"/>
          <w:szCs w:val="26"/>
        </w:rPr>
        <w:t>進行資格審核。</w:t>
      </w:r>
    </w:p>
    <w:p w:rsidR="004801EA" w:rsidRPr="0080345A" w:rsidRDefault="003C55E9" w:rsidP="002C428E">
      <w:pPr>
        <w:ind w:leftChars="400" w:left="1740" w:hangingChars="300" w:hanging="78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  <w:bdr w:val="single" w:sz="4" w:space="0" w:color="auto"/>
        </w:rPr>
        <w:lastRenderedPageBreak/>
        <w:t>提醒</w:t>
      </w:r>
      <w:r w:rsidRPr="0080345A">
        <w:rPr>
          <w:rFonts w:eastAsia="標楷體" w:hint="eastAsia"/>
          <w:bCs/>
          <w:sz w:val="26"/>
          <w:szCs w:val="26"/>
        </w:rPr>
        <w:t>：於自然領域成績達</w:t>
      </w:r>
      <w:proofErr w:type="gramStart"/>
      <w:r w:rsidRPr="0080345A">
        <w:rPr>
          <w:rFonts w:eastAsia="標楷體" w:hint="eastAsia"/>
          <w:bCs/>
          <w:sz w:val="26"/>
          <w:szCs w:val="26"/>
        </w:rPr>
        <w:t>全年級</w:t>
      </w:r>
      <w:proofErr w:type="gramEnd"/>
      <w:r w:rsidRPr="0080345A">
        <w:rPr>
          <w:rFonts w:eastAsia="標楷體" w:hint="eastAsia"/>
          <w:bCs/>
          <w:sz w:val="26"/>
          <w:szCs w:val="26"/>
        </w:rPr>
        <w:t>排名前</w:t>
      </w:r>
      <w:r w:rsidRPr="0080345A">
        <w:rPr>
          <w:rFonts w:eastAsia="標楷體" w:hint="eastAsia"/>
          <w:bCs/>
          <w:sz w:val="26"/>
          <w:szCs w:val="26"/>
        </w:rPr>
        <w:t>7%</w:t>
      </w:r>
      <w:r w:rsidRPr="0080345A">
        <w:rPr>
          <w:rFonts w:eastAsia="標楷體" w:hint="eastAsia"/>
          <w:bCs/>
          <w:sz w:val="26"/>
          <w:szCs w:val="26"/>
        </w:rPr>
        <w:t>者，亦需填寫</w:t>
      </w:r>
      <w:r w:rsidR="00FE1E48" w:rsidRPr="0080345A">
        <w:rPr>
          <w:rFonts w:eastAsia="標楷體" w:hint="eastAsia"/>
          <w:b/>
          <w:bCs/>
          <w:sz w:val="26"/>
          <w:szCs w:val="26"/>
        </w:rPr>
        <w:t>過去曾經參與自然科學活動內容與次數</w:t>
      </w:r>
      <w:r w:rsidR="00FE1E48" w:rsidRPr="0080345A">
        <w:rPr>
          <w:rFonts w:eastAsia="標楷體" w:hint="eastAsia"/>
          <w:bCs/>
          <w:sz w:val="26"/>
          <w:szCs w:val="26"/>
        </w:rPr>
        <w:t>、亦需</w:t>
      </w:r>
      <w:r w:rsidR="00FE1E48" w:rsidRPr="0080345A">
        <w:rPr>
          <w:rFonts w:eastAsia="標楷體" w:hint="eastAsia"/>
          <w:b/>
          <w:bCs/>
          <w:sz w:val="26"/>
          <w:szCs w:val="26"/>
        </w:rPr>
        <w:t>請任課老師填寫過去自然課程學習表現</w:t>
      </w:r>
      <w:r w:rsidR="00FE1E48" w:rsidRPr="0080345A">
        <w:rPr>
          <w:rFonts w:eastAsia="標楷體" w:hint="eastAsia"/>
          <w:bCs/>
          <w:sz w:val="26"/>
          <w:szCs w:val="26"/>
        </w:rPr>
        <w:t>等資訊</w:t>
      </w:r>
      <w:r w:rsidRPr="0080345A">
        <w:rPr>
          <w:rFonts w:eastAsia="標楷體" w:hint="eastAsia"/>
          <w:bCs/>
          <w:sz w:val="26"/>
          <w:szCs w:val="26"/>
        </w:rPr>
        <w:t>。</w:t>
      </w:r>
    </w:p>
    <w:p w:rsidR="004801EA" w:rsidRPr="0080345A" w:rsidRDefault="002C428E" w:rsidP="002C428E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4801EA" w:rsidRPr="0080345A">
        <w:rPr>
          <w:rFonts w:eastAsia="標楷體" w:hint="eastAsia"/>
          <w:bCs/>
          <w:sz w:val="26"/>
          <w:szCs w:val="26"/>
        </w:rPr>
        <w:t>四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錄取名單於</w:t>
      </w:r>
      <w:r w:rsidR="004801EA" w:rsidRPr="0080345A">
        <w:rPr>
          <w:rFonts w:eastAsia="標楷體" w:hint="eastAsia"/>
          <w:bCs/>
          <w:sz w:val="26"/>
          <w:szCs w:val="26"/>
        </w:rPr>
        <w:t>5</w:t>
      </w:r>
      <w:r w:rsidR="004801EA" w:rsidRPr="0080345A">
        <w:rPr>
          <w:rFonts w:eastAsia="標楷體" w:hint="eastAsia"/>
          <w:bCs/>
          <w:sz w:val="26"/>
          <w:szCs w:val="26"/>
        </w:rPr>
        <w:t>月</w:t>
      </w:r>
      <w:r w:rsidR="00CC7C33" w:rsidRPr="0080345A">
        <w:rPr>
          <w:rFonts w:eastAsia="標楷體" w:hint="eastAsia"/>
          <w:bCs/>
          <w:sz w:val="26"/>
          <w:szCs w:val="26"/>
        </w:rPr>
        <w:t>31</w:t>
      </w:r>
      <w:r w:rsidR="004801EA" w:rsidRPr="0080345A">
        <w:rPr>
          <w:rFonts w:eastAsia="標楷體" w:hint="eastAsia"/>
          <w:bCs/>
          <w:sz w:val="26"/>
          <w:szCs w:val="26"/>
        </w:rPr>
        <w:t>日</w:t>
      </w:r>
      <w:r w:rsidRPr="0080345A">
        <w:rPr>
          <w:rFonts w:eastAsia="標楷體" w:hint="eastAsia"/>
          <w:bCs/>
          <w:sz w:val="26"/>
          <w:szCs w:val="26"/>
        </w:rPr>
        <w:t>(</w:t>
      </w:r>
      <w:r w:rsidR="009C32BD">
        <w:rPr>
          <w:rFonts w:eastAsia="標楷體" w:hint="eastAsia"/>
          <w:bCs/>
          <w:sz w:val="26"/>
          <w:szCs w:val="26"/>
        </w:rPr>
        <w:t>三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4801EA" w:rsidRPr="0080345A">
        <w:rPr>
          <w:rFonts w:eastAsia="標楷體" w:hint="eastAsia"/>
          <w:bCs/>
          <w:sz w:val="26"/>
          <w:szCs w:val="26"/>
        </w:rPr>
        <w:t>公告於新興國中網站</w:t>
      </w:r>
      <w:r w:rsidR="00973B92" w:rsidRPr="0080345A">
        <w:rPr>
          <w:rFonts w:ascii="標楷體" w:eastAsia="標楷體" w:hint="eastAsia"/>
          <w:sz w:val="26"/>
          <w:szCs w:val="26"/>
        </w:rPr>
        <w:t>，</w:t>
      </w:r>
      <w:r w:rsidR="004801EA" w:rsidRPr="0080345A">
        <w:rPr>
          <w:rFonts w:eastAsia="標楷體" w:hint="eastAsia"/>
          <w:bCs/>
          <w:sz w:val="26"/>
          <w:szCs w:val="26"/>
        </w:rPr>
        <w:t>並</w:t>
      </w:r>
      <w:r w:rsidR="00973B92" w:rsidRPr="0080345A">
        <w:rPr>
          <w:rFonts w:eastAsia="標楷體" w:hint="eastAsia"/>
          <w:bCs/>
          <w:sz w:val="26"/>
          <w:szCs w:val="26"/>
        </w:rPr>
        <w:t>以書面</w:t>
      </w:r>
      <w:r w:rsidR="004801EA" w:rsidRPr="0080345A">
        <w:rPr>
          <w:rFonts w:eastAsia="標楷體" w:hint="eastAsia"/>
          <w:bCs/>
          <w:sz w:val="26"/>
          <w:szCs w:val="26"/>
        </w:rPr>
        <w:t>通知各校</w:t>
      </w:r>
      <w:r w:rsidR="00973B92" w:rsidRPr="0080345A">
        <w:rPr>
          <w:rFonts w:eastAsia="標楷體" w:hint="eastAsia"/>
          <w:bCs/>
          <w:sz w:val="26"/>
          <w:szCs w:val="26"/>
        </w:rPr>
        <w:t>。</w:t>
      </w:r>
      <w:r w:rsidR="00961ABF" w:rsidRPr="0080345A">
        <w:rPr>
          <w:rFonts w:eastAsia="標楷體"/>
          <w:bCs/>
          <w:sz w:val="26"/>
          <w:szCs w:val="26"/>
        </w:rPr>
        <w:br/>
      </w:r>
      <w:r w:rsidR="00961ABF" w:rsidRPr="0080345A">
        <w:rPr>
          <w:rFonts w:ascii="標楷體" w:eastAsia="標楷體" w:hint="eastAsia"/>
          <w:sz w:val="26"/>
          <w:szCs w:val="26"/>
        </w:rPr>
        <w:t>網址http://www.hhjh.tp.edu.tw/</w:t>
      </w:r>
    </w:p>
    <w:p w:rsidR="00973B92" w:rsidRDefault="002C428E" w:rsidP="002C428E">
      <w:pPr>
        <w:ind w:leftChars="200" w:left="1000" w:hangingChars="200" w:hanging="520"/>
        <w:jc w:val="both"/>
        <w:rPr>
          <w:rFonts w:ascii="標楷體" w:eastAsia="標楷體"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="00973B92" w:rsidRPr="0080345A">
        <w:rPr>
          <w:rFonts w:ascii="標楷體" w:eastAsia="標楷體" w:hint="eastAsia"/>
          <w:sz w:val="26"/>
          <w:szCs w:val="26"/>
        </w:rPr>
        <w:t>五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973B92" w:rsidRPr="0080345A">
        <w:rPr>
          <w:rFonts w:eastAsia="標楷體" w:hint="eastAsia"/>
          <w:bCs/>
          <w:sz w:val="26"/>
          <w:szCs w:val="26"/>
        </w:rPr>
        <w:t>聯絡人</w:t>
      </w:r>
      <w:r w:rsidR="00973B92" w:rsidRPr="0080345A">
        <w:rPr>
          <w:rFonts w:ascii="標楷體" w:eastAsia="標楷體" w:hint="eastAsia"/>
          <w:sz w:val="26"/>
          <w:szCs w:val="26"/>
        </w:rPr>
        <w:t>：</w:t>
      </w:r>
      <w:r w:rsidR="00973B92" w:rsidRPr="0080345A">
        <w:rPr>
          <w:rFonts w:eastAsia="標楷體" w:hint="eastAsia"/>
          <w:bCs/>
          <w:sz w:val="26"/>
          <w:szCs w:val="26"/>
        </w:rPr>
        <w:t>新興</w:t>
      </w:r>
      <w:r w:rsidR="00973B92" w:rsidRPr="0080345A">
        <w:rPr>
          <w:rFonts w:ascii="標楷體" w:eastAsia="標楷體" w:hint="eastAsia"/>
          <w:sz w:val="26"/>
          <w:szCs w:val="26"/>
        </w:rPr>
        <w:t>國中特教組</w:t>
      </w:r>
      <w:r w:rsidR="00CC7C33" w:rsidRPr="0080345A">
        <w:rPr>
          <w:rFonts w:ascii="標楷體" w:eastAsia="標楷體" w:hint="eastAsia"/>
          <w:sz w:val="26"/>
          <w:szCs w:val="26"/>
        </w:rPr>
        <w:t>郭航君</w:t>
      </w:r>
      <w:r w:rsidR="00973B92" w:rsidRPr="0080345A">
        <w:rPr>
          <w:rFonts w:ascii="標楷體" w:eastAsia="標楷體" w:hint="eastAsia"/>
          <w:sz w:val="26"/>
          <w:szCs w:val="26"/>
        </w:rPr>
        <w:t>組長。02-2571 4211轉60</w:t>
      </w:r>
      <w:r w:rsidR="00FE1E48" w:rsidRPr="0080345A">
        <w:rPr>
          <w:rFonts w:ascii="標楷體" w:eastAsia="標楷體" w:hint="eastAsia"/>
          <w:sz w:val="26"/>
          <w:szCs w:val="26"/>
        </w:rPr>
        <w:t>4</w:t>
      </w:r>
      <w:r w:rsidR="00973B92" w:rsidRPr="0080345A">
        <w:rPr>
          <w:rFonts w:ascii="標楷體" w:eastAsia="標楷體" w:hint="eastAsia"/>
          <w:sz w:val="26"/>
          <w:szCs w:val="26"/>
        </w:rPr>
        <w:t>、60</w:t>
      </w:r>
      <w:r w:rsidR="00FE1E48" w:rsidRPr="0080345A">
        <w:rPr>
          <w:rFonts w:ascii="標楷體" w:eastAsia="標楷體" w:hint="eastAsia"/>
          <w:sz w:val="26"/>
          <w:szCs w:val="26"/>
        </w:rPr>
        <w:t>5</w:t>
      </w:r>
      <w:r w:rsidR="00973B92" w:rsidRPr="0080345A">
        <w:rPr>
          <w:rFonts w:ascii="標楷體" w:eastAsia="標楷體" w:hint="eastAsia"/>
          <w:sz w:val="26"/>
          <w:szCs w:val="26"/>
        </w:rPr>
        <w:t>。</w:t>
      </w:r>
    </w:p>
    <w:p w:rsidR="000007BF" w:rsidRPr="000007BF" w:rsidRDefault="000007BF" w:rsidP="002C428E">
      <w:pPr>
        <w:ind w:leftChars="200" w:left="1000" w:hangingChars="200" w:hanging="520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       新興國中輔導室</w:t>
      </w:r>
      <w:r w:rsidR="009C32BD">
        <w:rPr>
          <w:rFonts w:ascii="標楷體" w:eastAsia="標楷體" w:hint="eastAsia"/>
          <w:sz w:val="26"/>
          <w:szCs w:val="26"/>
        </w:rPr>
        <w:t>奚煒勝</w:t>
      </w:r>
      <w:r>
        <w:rPr>
          <w:rFonts w:ascii="標楷體" w:eastAsia="標楷體" w:hint="eastAsia"/>
          <w:sz w:val="26"/>
          <w:szCs w:val="26"/>
        </w:rPr>
        <w:t>主任。02-2571 4211轉601。</w:t>
      </w:r>
    </w:p>
    <w:p w:rsidR="002C428E" w:rsidRPr="0080345A" w:rsidRDefault="002C428E" w:rsidP="003C59DD">
      <w:pPr>
        <w:snapToGrid w:val="0"/>
        <w:spacing w:beforeLines="25" w:afterLines="25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拾、繳費方式：</w:t>
      </w:r>
    </w:p>
    <w:p w:rsidR="00F93809" w:rsidRPr="0080345A" w:rsidRDefault="002C428E" w:rsidP="006315DD">
      <w:pPr>
        <w:ind w:leftChars="200" w:left="480"/>
        <w:rPr>
          <w:rFonts w:ascii="標楷體" w:eastAsia="標楷體" w:hAnsi="標楷體"/>
        </w:rPr>
      </w:pPr>
      <w:r w:rsidRPr="0080345A">
        <w:rPr>
          <w:rFonts w:ascii="標楷體" w:eastAsia="標楷體" w:hint="eastAsia"/>
          <w:sz w:val="26"/>
          <w:szCs w:val="26"/>
        </w:rPr>
        <w:t>公告正取之學</w:t>
      </w:r>
      <w:r w:rsidR="000A2749" w:rsidRPr="0080345A">
        <w:rPr>
          <w:rFonts w:ascii="標楷體" w:eastAsia="標楷體" w:hint="eastAsia"/>
          <w:sz w:val="26"/>
          <w:szCs w:val="26"/>
        </w:rPr>
        <w:t>員</w:t>
      </w:r>
      <w:r w:rsidRPr="0080345A">
        <w:rPr>
          <w:rFonts w:ascii="標楷體" w:eastAsia="標楷體" w:hint="eastAsia"/>
          <w:sz w:val="26"/>
          <w:szCs w:val="26"/>
        </w:rPr>
        <w:t>，請於6月7日(</w:t>
      </w:r>
      <w:r w:rsidR="006315DD">
        <w:rPr>
          <w:rFonts w:ascii="標楷體" w:eastAsia="標楷體" w:hint="eastAsia"/>
          <w:sz w:val="26"/>
          <w:szCs w:val="26"/>
        </w:rPr>
        <w:t>三</w:t>
      </w:r>
      <w:r w:rsidRPr="0080345A">
        <w:rPr>
          <w:rFonts w:ascii="標楷體" w:eastAsia="標楷體" w:hint="eastAsia"/>
          <w:sz w:val="26"/>
          <w:szCs w:val="26"/>
        </w:rPr>
        <w:t>)前完成費用</w:t>
      </w:r>
      <w:r w:rsidR="006315DD">
        <w:rPr>
          <w:rFonts w:ascii="標楷體" w:eastAsia="標楷體" w:hint="eastAsia"/>
          <w:sz w:val="26"/>
          <w:szCs w:val="26"/>
        </w:rPr>
        <w:t>5</w:t>
      </w:r>
      <w:r w:rsidRPr="0080345A">
        <w:rPr>
          <w:rFonts w:ascii="標楷體" w:eastAsia="標楷體" w:hint="eastAsia"/>
          <w:sz w:val="26"/>
          <w:szCs w:val="26"/>
        </w:rPr>
        <w:t>00元(含實驗材料費用等)</w:t>
      </w:r>
      <w:r w:rsidR="000A2749" w:rsidRPr="0080345A">
        <w:rPr>
          <w:rFonts w:ascii="標楷體" w:eastAsia="標楷體" w:hint="eastAsia"/>
          <w:sz w:val="26"/>
          <w:szCs w:val="26"/>
        </w:rPr>
        <w:t>之</w:t>
      </w:r>
      <w:r w:rsidRPr="0080345A">
        <w:rPr>
          <w:rFonts w:ascii="標楷體" w:eastAsia="標楷體" w:hint="eastAsia"/>
          <w:sz w:val="26"/>
          <w:szCs w:val="26"/>
        </w:rPr>
        <w:t>繳交</w:t>
      </w:r>
      <w:r w:rsidR="000A2749" w:rsidRPr="0080345A">
        <w:rPr>
          <w:rFonts w:ascii="標楷體" w:eastAsia="標楷體" w:hint="eastAsia"/>
          <w:sz w:val="26"/>
          <w:szCs w:val="26"/>
        </w:rPr>
        <w:t>；逾期未繳交者視同</w:t>
      </w:r>
      <w:bookmarkStart w:id="0" w:name="_GoBack"/>
      <w:bookmarkEnd w:id="0"/>
      <w:r w:rsidR="000A2749" w:rsidRPr="0080345A">
        <w:rPr>
          <w:rFonts w:ascii="標楷體" w:eastAsia="標楷體" w:hint="eastAsia"/>
          <w:sz w:val="26"/>
          <w:szCs w:val="26"/>
        </w:rPr>
        <w:t>放棄，將由備取人員遞補。</w:t>
      </w:r>
      <w:r w:rsidR="00F93809" w:rsidRPr="0080345A">
        <w:rPr>
          <w:rFonts w:eastAsia="標楷體" w:hint="eastAsia"/>
          <w:bCs/>
          <w:sz w:val="26"/>
          <w:szCs w:val="26"/>
        </w:rPr>
        <w:t>匯款資料如下：</w:t>
      </w:r>
    </w:p>
    <w:p w:rsidR="00F93809" w:rsidRPr="0080345A" w:rsidRDefault="0072487A" w:rsidP="00F93809">
      <w:pPr>
        <w:adjustRightInd w:val="0"/>
        <w:ind w:leftChars="495" w:left="1188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金融機構：台北富邦商業銀行公庫處</w:t>
      </w:r>
    </w:p>
    <w:p w:rsidR="00F93809" w:rsidRPr="0080345A" w:rsidRDefault="00F93809" w:rsidP="00F93809">
      <w:pPr>
        <w:ind w:leftChars="295" w:left="708" w:firstLineChars="200" w:firstLine="521"/>
        <w:rPr>
          <w:rFonts w:ascii="標楷體" w:eastAsia="標楷體" w:hAnsi="標楷體"/>
          <w:b/>
          <w:sz w:val="26"/>
          <w:szCs w:val="26"/>
        </w:rPr>
      </w:pPr>
      <w:r w:rsidRPr="0080345A">
        <w:rPr>
          <w:rFonts w:ascii="標楷體" w:eastAsia="標楷體" w:hAnsi="標楷體" w:hint="eastAsia"/>
          <w:b/>
          <w:sz w:val="26"/>
          <w:szCs w:val="26"/>
        </w:rPr>
        <w:t xml:space="preserve">匯款帳號：1605 </w:t>
      </w:r>
      <w:r w:rsidRPr="00261ADB">
        <w:rPr>
          <w:rFonts w:ascii="標楷體" w:eastAsia="標楷體" w:hAnsi="標楷體" w:hint="eastAsia"/>
          <w:b/>
          <w:sz w:val="26"/>
          <w:szCs w:val="26"/>
        </w:rPr>
        <w:t>23</w:t>
      </w:r>
      <w:r w:rsidR="004D5BAD" w:rsidRPr="00261ADB">
        <w:rPr>
          <w:rFonts w:ascii="標楷體" w:eastAsia="標楷體" w:hAnsi="標楷體" w:hint="eastAsia"/>
          <w:b/>
          <w:sz w:val="26"/>
          <w:szCs w:val="26"/>
        </w:rPr>
        <w:t>4</w:t>
      </w:r>
      <w:r w:rsidRPr="00261ADB">
        <w:rPr>
          <w:rFonts w:ascii="標楷體" w:eastAsia="標楷體" w:hAnsi="標楷體" w:hint="eastAsia"/>
          <w:b/>
          <w:sz w:val="26"/>
          <w:szCs w:val="26"/>
        </w:rPr>
        <w:t>1</w:t>
      </w:r>
      <w:r w:rsidR="00261ADB" w:rsidRPr="00261AD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80345A">
        <w:rPr>
          <w:rFonts w:ascii="標楷體" w:eastAsia="標楷體" w:hAnsi="標楷體" w:hint="eastAsia"/>
          <w:b/>
          <w:sz w:val="26"/>
          <w:szCs w:val="26"/>
        </w:rPr>
        <w:t>90000-6(共14碼)</w:t>
      </w:r>
    </w:p>
    <w:p w:rsidR="00F93809" w:rsidRPr="0080345A" w:rsidRDefault="00F93809" w:rsidP="00F93809">
      <w:pPr>
        <w:spacing w:line="360" w:lineRule="exact"/>
        <w:ind w:leftChars="295" w:left="708" w:firstLineChars="200" w:firstLine="521"/>
        <w:rPr>
          <w:rFonts w:ascii="標楷體" w:eastAsia="標楷體" w:hAnsi="標楷體"/>
          <w:sz w:val="26"/>
          <w:szCs w:val="26"/>
        </w:rPr>
      </w:pPr>
      <w:r w:rsidRPr="0080345A">
        <w:rPr>
          <w:rFonts w:ascii="標楷體" w:eastAsia="標楷體" w:hAnsi="標楷體" w:hint="eastAsia"/>
          <w:b/>
          <w:sz w:val="26"/>
          <w:szCs w:val="26"/>
        </w:rPr>
        <w:t>匯款戶名：臺北市立新興國民中學特種基金保管款</w:t>
      </w:r>
    </w:p>
    <w:p w:rsidR="006315DD" w:rsidRPr="006315DD" w:rsidRDefault="006315DD" w:rsidP="006315DD">
      <w:pPr>
        <w:spacing w:line="360" w:lineRule="exact"/>
        <w:ind w:leftChars="295" w:left="708" w:firstLineChars="200"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&lt;&lt;</w:t>
      </w:r>
      <w:r w:rsidRPr="006315DD">
        <w:rPr>
          <w:rFonts w:ascii="標楷體" w:eastAsia="標楷體" w:hAnsi="標楷體" w:hint="eastAsia"/>
          <w:b/>
          <w:sz w:val="26"/>
          <w:szCs w:val="26"/>
        </w:rPr>
        <w:t>重要注意事項</w:t>
      </w:r>
      <w:r>
        <w:rPr>
          <w:rFonts w:ascii="標楷體" w:eastAsia="標楷體" w:hAnsi="標楷體" w:hint="eastAsia"/>
          <w:b/>
          <w:sz w:val="26"/>
          <w:szCs w:val="26"/>
        </w:rPr>
        <w:t>&gt;&gt;</w:t>
      </w:r>
    </w:p>
    <w:p w:rsidR="006315DD" w:rsidRPr="00261ADB" w:rsidRDefault="006315DD" w:rsidP="006315DD">
      <w:pPr>
        <w:spacing w:line="360" w:lineRule="exact"/>
        <w:ind w:leftChars="295" w:left="708" w:firstLineChars="200" w:firstLine="521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1.</w:t>
      </w:r>
      <w:r w:rsidRPr="006315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此帳號為公庫帳戶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，</w:t>
      </w:r>
      <w:r w:rsidRPr="006315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無法利用ATM轉帳，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煩</w:t>
      </w:r>
      <w:r w:rsidRPr="006315D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請務必臨櫃進行繳納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。</w:t>
      </w:r>
    </w:p>
    <w:p w:rsidR="00F93809" w:rsidRDefault="006315DD" w:rsidP="00F93809">
      <w:pPr>
        <w:spacing w:line="360" w:lineRule="exact"/>
        <w:ind w:leftChars="500" w:left="1460" w:hangingChars="100" w:hanging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2.</w:t>
      </w:r>
      <w:r w:rsidR="00F93809" w:rsidRPr="0080345A">
        <w:rPr>
          <w:rFonts w:ascii="標楷體" w:eastAsia="標楷體" w:hAnsi="標楷體" w:hint="eastAsia"/>
          <w:b/>
          <w:sz w:val="26"/>
          <w:szCs w:val="26"/>
        </w:rPr>
        <w:t>匯款請務必</w:t>
      </w:r>
      <w:r>
        <w:rPr>
          <w:rFonts w:ascii="標楷體" w:eastAsia="標楷體" w:hAnsi="標楷體" w:hint="eastAsia"/>
          <w:b/>
          <w:sz w:val="26"/>
          <w:szCs w:val="26"/>
        </w:rPr>
        <w:t>請</w:t>
      </w:r>
      <w:r w:rsidR="00F93809" w:rsidRPr="0080345A">
        <w:rPr>
          <w:rFonts w:ascii="標楷體" w:eastAsia="標楷體" w:hAnsi="標楷體" w:hint="eastAsia"/>
          <w:b/>
          <w:sz w:val="26"/>
          <w:szCs w:val="26"/>
        </w:rPr>
        <w:t>銀行於備註欄註明校名、學生姓名，否則無法得知</w:t>
      </w:r>
      <w:r>
        <w:rPr>
          <w:rFonts w:ascii="標楷體" w:eastAsia="標楷體" w:hAnsi="標楷體"/>
          <w:b/>
          <w:sz w:val="26"/>
          <w:szCs w:val="26"/>
        </w:rPr>
        <w:br/>
      </w:r>
      <w:r w:rsidR="00F93809" w:rsidRPr="0080345A">
        <w:rPr>
          <w:rFonts w:ascii="標楷體" w:eastAsia="標楷體" w:hAnsi="標楷體" w:hint="eastAsia"/>
          <w:b/>
          <w:sz w:val="26"/>
          <w:szCs w:val="26"/>
        </w:rPr>
        <w:t>匯款人的身分</w:t>
      </w:r>
      <w:r w:rsidR="00F93809" w:rsidRPr="0080345A">
        <w:rPr>
          <w:rFonts w:ascii="標楷體" w:eastAsia="標楷體" w:hAnsi="標楷體" w:hint="eastAsia"/>
          <w:sz w:val="26"/>
          <w:szCs w:val="26"/>
        </w:rPr>
        <w:t>。</w:t>
      </w:r>
    </w:p>
    <w:p w:rsidR="00261ADB" w:rsidRPr="00261ADB" w:rsidRDefault="00261ADB" w:rsidP="00F93809">
      <w:pPr>
        <w:spacing w:line="360" w:lineRule="exact"/>
        <w:ind w:leftChars="500" w:left="1460" w:hangingChars="100" w:hanging="260"/>
        <w:jc w:val="both"/>
        <w:rPr>
          <w:rFonts w:ascii="標楷體" w:eastAsia="標楷體" w:hAnsi="標楷體"/>
          <w:sz w:val="26"/>
          <w:szCs w:val="26"/>
        </w:rPr>
      </w:pPr>
    </w:p>
    <w:p w:rsidR="007E5161" w:rsidRPr="0080345A" w:rsidRDefault="00F93809" w:rsidP="003C59DD">
      <w:pPr>
        <w:snapToGrid w:val="0"/>
        <w:spacing w:beforeLines="25" w:afterLines="25"/>
        <w:jc w:val="both"/>
        <w:rPr>
          <w:rFonts w:ascii="標楷體" w:eastAsia="標楷體"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拾壹、</w:t>
      </w:r>
      <w:r w:rsidR="007E5161" w:rsidRPr="0080345A">
        <w:rPr>
          <w:rFonts w:eastAsia="標楷體" w:hint="eastAsia"/>
          <w:b/>
          <w:sz w:val="28"/>
        </w:rPr>
        <w:t>學生</w:t>
      </w:r>
      <w:r w:rsidR="007E5161" w:rsidRPr="0080345A">
        <w:rPr>
          <w:rFonts w:ascii="標楷體" w:eastAsia="標楷體" w:hint="eastAsia"/>
          <w:b/>
          <w:bCs/>
          <w:sz w:val="28"/>
          <w:szCs w:val="28"/>
        </w:rPr>
        <w:t>獎勵：</w:t>
      </w:r>
    </w:p>
    <w:p w:rsidR="007E5161" w:rsidRPr="0080345A" w:rsidRDefault="0080345A" w:rsidP="0080345A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 w:rsidR="007E5161" w:rsidRPr="0080345A">
        <w:rPr>
          <w:rFonts w:eastAsia="標楷體" w:hint="eastAsia"/>
          <w:bCs/>
          <w:sz w:val="26"/>
          <w:szCs w:val="26"/>
        </w:rPr>
        <w:t>全程參與活動之學生頒發參加證書</w:t>
      </w:r>
    </w:p>
    <w:p w:rsidR="007E5161" w:rsidRPr="0080345A" w:rsidRDefault="0080345A" w:rsidP="0080345A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Pr="0080345A">
        <w:rPr>
          <w:rFonts w:eastAsia="標楷體" w:hint="eastAsia"/>
          <w:bCs/>
          <w:sz w:val="26"/>
          <w:szCs w:val="26"/>
        </w:rPr>
        <w:t>二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="007E5161" w:rsidRPr="0080345A">
        <w:rPr>
          <w:rFonts w:eastAsia="標楷體" w:hint="eastAsia"/>
          <w:bCs/>
          <w:sz w:val="26"/>
          <w:szCs w:val="26"/>
        </w:rPr>
        <w:t>參與活動表現優良之學生頒發獎狀及獎品。</w:t>
      </w:r>
    </w:p>
    <w:p w:rsidR="007E5161" w:rsidRDefault="00F93809" w:rsidP="003C59DD">
      <w:pPr>
        <w:snapToGrid w:val="0"/>
        <w:spacing w:beforeLines="25" w:afterLines="25"/>
        <w:jc w:val="both"/>
        <w:rPr>
          <w:rFonts w:ascii="標楷體" w:eastAsia="標楷體"/>
          <w:b/>
          <w:bCs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拾貳</w:t>
      </w:r>
      <w:r w:rsidR="007E5161"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="0080345A">
        <w:rPr>
          <w:rFonts w:ascii="標楷體" w:eastAsia="標楷體" w:hint="eastAsia"/>
          <w:b/>
          <w:bCs/>
          <w:sz w:val="28"/>
          <w:szCs w:val="28"/>
        </w:rPr>
        <w:t>其他事項</w:t>
      </w:r>
    </w:p>
    <w:p w:rsidR="0080345A" w:rsidRPr="0080345A" w:rsidRDefault="0080345A" w:rsidP="0080345A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proofErr w:type="gramStart"/>
      <w:r w:rsidRPr="0080345A">
        <w:rPr>
          <w:rFonts w:eastAsia="標楷體" w:hint="eastAsia"/>
          <w:bCs/>
          <w:sz w:val="26"/>
          <w:szCs w:val="26"/>
        </w:rPr>
        <w:t>一</w:t>
      </w:r>
      <w:proofErr w:type="gramEnd"/>
      <w:r w:rsidRPr="0080345A">
        <w:rPr>
          <w:rFonts w:eastAsia="標楷體" w:hint="eastAsia"/>
          <w:bCs/>
          <w:sz w:val="26"/>
          <w:szCs w:val="26"/>
        </w:rPr>
        <w:t>)</w:t>
      </w:r>
      <w:r>
        <w:rPr>
          <w:rFonts w:eastAsia="標楷體" w:hint="eastAsia"/>
          <w:bCs/>
          <w:sz w:val="26"/>
          <w:szCs w:val="26"/>
        </w:rPr>
        <w:t>因所繳交之費用為本次活動所需購置之實驗材料費用，故</w:t>
      </w:r>
      <w:r w:rsidRPr="0080345A">
        <w:rPr>
          <w:rFonts w:eastAsia="標楷體" w:hint="eastAsia"/>
          <w:bCs/>
          <w:sz w:val="26"/>
          <w:szCs w:val="26"/>
        </w:rPr>
        <w:t>繳費後</w:t>
      </w:r>
      <w:r>
        <w:rPr>
          <w:rFonts w:eastAsia="標楷體" w:hint="eastAsia"/>
          <w:bCs/>
          <w:sz w:val="26"/>
          <w:szCs w:val="26"/>
        </w:rPr>
        <w:t>將無法</w:t>
      </w:r>
      <w:r w:rsidRPr="0080345A">
        <w:rPr>
          <w:rFonts w:eastAsia="標楷體" w:hint="eastAsia"/>
          <w:bCs/>
          <w:sz w:val="26"/>
          <w:szCs w:val="26"/>
        </w:rPr>
        <w:t>退費。</w:t>
      </w:r>
    </w:p>
    <w:p w:rsidR="0080345A" w:rsidRDefault="0080345A" w:rsidP="0080345A">
      <w:pPr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80345A">
        <w:rPr>
          <w:rFonts w:eastAsia="標楷體" w:hint="eastAsia"/>
          <w:bCs/>
          <w:sz w:val="26"/>
          <w:szCs w:val="26"/>
        </w:rPr>
        <w:t>(</w:t>
      </w:r>
      <w:r w:rsidRPr="0080345A">
        <w:rPr>
          <w:rFonts w:eastAsia="標楷體" w:hint="eastAsia"/>
          <w:bCs/>
          <w:sz w:val="26"/>
          <w:szCs w:val="26"/>
        </w:rPr>
        <w:t>二</w:t>
      </w:r>
      <w:r w:rsidRPr="0080345A">
        <w:rPr>
          <w:rFonts w:eastAsia="標楷體" w:hint="eastAsia"/>
          <w:bCs/>
          <w:sz w:val="26"/>
          <w:szCs w:val="26"/>
        </w:rPr>
        <w:t>)</w:t>
      </w:r>
      <w:r w:rsidRPr="0080345A">
        <w:rPr>
          <w:rFonts w:eastAsia="標楷體" w:hint="eastAsia"/>
          <w:bCs/>
          <w:sz w:val="26"/>
          <w:szCs w:val="26"/>
        </w:rPr>
        <w:t>如活動期間發生不可抗力之天災，則依臺北市政府發布之上課標準，另行公佈活動取消或延期辦理的決定</w:t>
      </w:r>
      <w:r>
        <w:rPr>
          <w:rFonts w:eastAsia="標楷體" w:hint="eastAsia"/>
          <w:bCs/>
          <w:sz w:val="26"/>
          <w:szCs w:val="26"/>
        </w:rPr>
        <w:t>，屆時詳見本校網頁之最新消息公告。網址：</w:t>
      </w:r>
      <w:r>
        <w:rPr>
          <w:rFonts w:eastAsia="標楷體" w:hint="eastAsia"/>
          <w:bCs/>
          <w:sz w:val="26"/>
          <w:szCs w:val="26"/>
        </w:rPr>
        <w:t>http://www.hhjh.tp.edu.tw</w:t>
      </w:r>
    </w:p>
    <w:p w:rsidR="007E5161" w:rsidRPr="0080345A" w:rsidRDefault="007E5161" w:rsidP="003C59DD">
      <w:pPr>
        <w:snapToGrid w:val="0"/>
        <w:spacing w:beforeLines="25" w:afterLines="25"/>
        <w:jc w:val="both"/>
        <w:rPr>
          <w:rFonts w:ascii="標楷體" w:eastAsia="標楷體"/>
          <w:b/>
          <w:bCs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F93809" w:rsidRPr="0080345A">
        <w:rPr>
          <w:rFonts w:ascii="標楷體" w:eastAsia="標楷體" w:hint="eastAsia"/>
          <w:b/>
          <w:bCs/>
          <w:sz w:val="28"/>
          <w:szCs w:val="28"/>
        </w:rPr>
        <w:t>叁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ascii="標楷體" w:eastAsia="標楷體" w:hint="eastAsia"/>
          <w:sz w:val="26"/>
          <w:szCs w:val="26"/>
        </w:rPr>
        <w:t>本</w:t>
      </w:r>
      <w:r w:rsidR="00CC7C33" w:rsidRPr="0080345A">
        <w:rPr>
          <w:rFonts w:ascii="標楷體" w:eastAsia="標楷體" w:hint="eastAsia"/>
          <w:sz w:val="26"/>
          <w:szCs w:val="26"/>
        </w:rPr>
        <w:t>計畫</w:t>
      </w:r>
      <w:r w:rsidRPr="0080345A">
        <w:rPr>
          <w:rFonts w:ascii="標楷體" w:eastAsia="標楷體" w:hint="eastAsia"/>
          <w:sz w:val="26"/>
          <w:szCs w:val="26"/>
        </w:rPr>
        <w:t>經臺北市政府教育局核撥經費後，奉核後實施，修正時亦同。</w:t>
      </w:r>
    </w:p>
    <w:p w:rsidR="004801EA" w:rsidRPr="0080345A" w:rsidRDefault="004801EA" w:rsidP="003052AB">
      <w:pPr>
        <w:ind w:left="720" w:hangingChars="300" w:hanging="720"/>
        <w:jc w:val="both"/>
        <w:rPr>
          <w:rFonts w:eastAsia="標楷體"/>
          <w:bCs/>
        </w:rPr>
      </w:pPr>
    </w:p>
    <w:p w:rsidR="00BC1CE8" w:rsidRPr="0080345A" w:rsidRDefault="00BC1CE8">
      <w:pPr>
        <w:widowControl/>
        <w:rPr>
          <w:rFonts w:eastAsia="標楷體"/>
          <w:bCs/>
        </w:rPr>
      </w:pPr>
      <w:r w:rsidRPr="0080345A">
        <w:rPr>
          <w:rFonts w:eastAsia="標楷體"/>
          <w:bCs/>
        </w:rPr>
        <w:br w:type="page"/>
      </w:r>
    </w:p>
    <w:p w:rsidR="004801EA" w:rsidRPr="0080345A" w:rsidRDefault="006B4839" w:rsidP="002E5ED9">
      <w:pPr>
        <w:ind w:left="960" w:hangingChars="300" w:hanging="960"/>
        <w:jc w:val="center"/>
        <w:rPr>
          <w:rFonts w:eastAsia="標楷體"/>
          <w:bCs/>
          <w:sz w:val="32"/>
          <w:szCs w:val="32"/>
          <w:shd w:val="pct15" w:color="auto" w:fill="FFFFFF"/>
        </w:rPr>
      </w:pPr>
      <w:r w:rsidRPr="006B4839">
        <w:rPr>
          <w:rFonts w:eastAsia="標楷體" w:hint="eastAsia"/>
          <w:bCs/>
          <w:sz w:val="32"/>
          <w:szCs w:val="32"/>
          <w:shd w:val="pct15" w:color="auto" w:fill="FFFFFF"/>
        </w:rPr>
        <w:lastRenderedPageBreak/>
        <w:t>「『食』在安心～食的科學探索營」</w:t>
      </w:r>
      <w:r w:rsidRPr="0080345A">
        <w:rPr>
          <w:rFonts w:eastAsia="標楷體" w:hint="eastAsia"/>
          <w:bCs/>
          <w:sz w:val="28"/>
          <w:szCs w:val="28"/>
        </w:rPr>
        <w:t>活動課程概述</w:t>
      </w:r>
    </w:p>
    <w:p w:rsidR="004801EA" w:rsidRPr="00800DF8" w:rsidRDefault="004801EA" w:rsidP="00800DF8">
      <w:pPr>
        <w:snapToGrid w:val="0"/>
        <w:ind w:left="360" w:hangingChars="300" w:hanging="360"/>
        <w:jc w:val="both"/>
        <w:rPr>
          <w:rFonts w:eastAsia="標楷體"/>
          <w:bCs/>
          <w:sz w:val="12"/>
          <w:szCs w:val="12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67"/>
        <w:gridCol w:w="4678"/>
        <w:gridCol w:w="1572"/>
        <w:gridCol w:w="850"/>
      </w:tblGrid>
      <w:tr w:rsidR="0080345A" w:rsidRPr="0080345A" w:rsidTr="006B4839">
        <w:trPr>
          <w:tblHeader/>
          <w:jc w:val="center"/>
        </w:trPr>
        <w:tc>
          <w:tcPr>
            <w:tcW w:w="2567" w:type="dxa"/>
            <w:vMerge w:val="restart"/>
            <w:shd w:val="clear" w:color="auto" w:fill="EEECE1"/>
            <w:vAlign w:val="center"/>
          </w:tcPr>
          <w:p w:rsidR="002E5ED9" w:rsidRPr="0080345A" w:rsidRDefault="007865AF" w:rsidP="00891D9D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80345A">
              <w:rPr>
                <w:rFonts w:eastAsia="標楷體" w:hint="eastAsia"/>
                <w:b/>
                <w:sz w:val="28"/>
              </w:rPr>
              <w:t>活動主題</w:t>
            </w:r>
          </w:p>
        </w:tc>
        <w:tc>
          <w:tcPr>
            <w:tcW w:w="7100" w:type="dxa"/>
            <w:gridSpan w:val="3"/>
            <w:shd w:val="clear" w:color="auto" w:fill="EEECE1"/>
            <w:vAlign w:val="bottom"/>
          </w:tcPr>
          <w:p w:rsidR="002E5ED9" w:rsidRPr="0080345A" w:rsidRDefault="002E5ED9" w:rsidP="00891D9D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80345A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80345A" w:rsidRPr="0080345A" w:rsidTr="00800DF8">
        <w:trPr>
          <w:tblHeader/>
          <w:jc w:val="center"/>
        </w:trPr>
        <w:tc>
          <w:tcPr>
            <w:tcW w:w="2567" w:type="dxa"/>
            <w:vMerge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2E5ED9" w:rsidRPr="0080345A" w:rsidRDefault="002E5ED9" w:rsidP="00891D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2E5ED9" w:rsidRPr="0080345A" w:rsidRDefault="002E5ED9" w:rsidP="00891D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0345A">
              <w:rPr>
                <w:rFonts w:eastAsia="標楷體" w:hint="eastAsia"/>
                <w:b/>
                <w:sz w:val="28"/>
              </w:rPr>
              <w:t>課程</w:t>
            </w:r>
            <w:r w:rsidRPr="0080345A">
              <w:rPr>
                <w:rFonts w:eastAsia="標楷體" w:hint="eastAsia"/>
                <w:b/>
                <w:sz w:val="28"/>
              </w:rPr>
              <w:t>/</w:t>
            </w:r>
            <w:r w:rsidRPr="0080345A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2E5ED9" w:rsidRPr="0080345A" w:rsidRDefault="002E5ED9" w:rsidP="00891D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0345A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2E5ED9" w:rsidRPr="0080345A" w:rsidRDefault="002E5ED9" w:rsidP="00891D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0345A">
              <w:rPr>
                <w:rFonts w:eastAsia="標楷體" w:hint="eastAsia"/>
                <w:b/>
                <w:sz w:val="28"/>
              </w:rPr>
              <w:t>時數</w:t>
            </w:r>
          </w:p>
        </w:tc>
      </w:tr>
      <w:tr w:rsidR="006B4839" w:rsidRPr="0080345A" w:rsidTr="00800DF8">
        <w:trPr>
          <w:jc w:val="center"/>
        </w:trPr>
        <w:tc>
          <w:tcPr>
            <w:tcW w:w="25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認識食品安全</w:t>
            </w:r>
          </w:p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(</w:t>
            </w:r>
            <w:r w:rsidRPr="0080345A">
              <w:rPr>
                <w:rFonts w:eastAsia="標楷體" w:hint="eastAsia"/>
                <w:sz w:val="26"/>
                <w:szCs w:val="26"/>
              </w:rPr>
              <w:t>共</w:t>
            </w:r>
            <w:r w:rsidRPr="0080345A">
              <w:rPr>
                <w:rFonts w:eastAsia="標楷體" w:hint="eastAsia"/>
                <w:sz w:val="26"/>
                <w:szCs w:val="26"/>
              </w:rPr>
              <w:t>4</w:t>
            </w:r>
            <w:r w:rsidRPr="0080345A">
              <w:rPr>
                <w:rFonts w:eastAsia="標楷體" w:hint="eastAsia"/>
                <w:sz w:val="26"/>
                <w:szCs w:val="26"/>
              </w:rPr>
              <w:t>小時</w:t>
            </w:r>
            <w:r w:rsidRPr="0080345A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4678" w:type="dxa"/>
            <w:shd w:val="clear" w:color="auto" w:fill="FFFFFF"/>
          </w:tcPr>
          <w:p w:rsidR="006B4839" w:rsidRPr="0080345A" w:rsidRDefault="006B4839" w:rsidP="0062745B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1.</w:t>
            </w:r>
            <w:r w:rsidRPr="0080345A">
              <w:rPr>
                <w:rFonts w:eastAsia="標楷體" w:hint="eastAsia"/>
                <w:sz w:val="26"/>
                <w:szCs w:val="26"/>
              </w:rPr>
              <w:t>認識食品，並瞭解食品的選購方式，此外也討論目前流傳的食品安全謠言。</w:t>
            </w:r>
          </w:p>
        </w:tc>
        <w:tc>
          <w:tcPr>
            <w:tcW w:w="1572" w:type="dxa"/>
            <w:vMerge w:val="restart"/>
            <w:shd w:val="clear" w:color="auto" w:fill="FFFFFF"/>
            <w:vAlign w:val="bottom"/>
          </w:tcPr>
          <w:p w:rsidR="006B4839" w:rsidRPr="0080345A" w:rsidRDefault="006B4839" w:rsidP="0062745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輔仁大學</w:t>
            </w:r>
          </w:p>
          <w:p w:rsidR="006B4839" w:rsidRPr="0080345A" w:rsidRDefault="006B4839" w:rsidP="0062745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食品科學系</w:t>
            </w:r>
          </w:p>
          <w:p w:rsidR="006B4839" w:rsidRPr="0080345A" w:rsidRDefault="006B4839" w:rsidP="0062745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蔡宗佑教授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0345A">
              <w:rPr>
                <w:rFonts w:eastAsia="標楷體" w:hint="eastAsia"/>
                <w:b/>
                <w:sz w:val="26"/>
                <w:szCs w:val="26"/>
              </w:rPr>
              <w:t>2</w:t>
            </w:r>
          </w:p>
        </w:tc>
      </w:tr>
      <w:tr w:rsidR="006B4839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FF"/>
          </w:tcPr>
          <w:p w:rsidR="006B4839" w:rsidRPr="0080345A" w:rsidRDefault="006B4839" w:rsidP="006B4839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2.</w:t>
            </w:r>
            <w:r w:rsidRPr="0080345A">
              <w:rPr>
                <w:rFonts w:eastAsia="標楷體" w:hint="eastAsia"/>
                <w:sz w:val="26"/>
                <w:szCs w:val="26"/>
              </w:rPr>
              <w:t>食品安全檢測實作：本部份讓學員實際檢測食品中過氧化氫的實驗。</w:t>
            </w:r>
          </w:p>
        </w:tc>
        <w:tc>
          <w:tcPr>
            <w:tcW w:w="1572" w:type="dxa"/>
            <w:vMerge/>
            <w:shd w:val="clear" w:color="auto" w:fill="FFFFFF"/>
          </w:tcPr>
          <w:p w:rsidR="006B4839" w:rsidRPr="0080345A" w:rsidRDefault="006B4839" w:rsidP="0062745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0345A"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6B4839" w:rsidRPr="0080345A" w:rsidTr="00800DF8">
        <w:trPr>
          <w:jc w:val="center"/>
        </w:trPr>
        <w:tc>
          <w:tcPr>
            <w:tcW w:w="2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  <w:shd w:val="clear" w:color="auto" w:fill="FFFFFF"/>
          </w:tcPr>
          <w:p w:rsidR="006B4839" w:rsidRPr="0080345A" w:rsidRDefault="006B4839" w:rsidP="0062745B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3.</w:t>
            </w:r>
            <w:r w:rsidRPr="0080345A">
              <w:rPr>
                <w:rFonts w:eastAsia="標楷體" w:hint="eastAsia"/>
                <w:sz w:val="26"/>
                <w:szCs w:val="26"/>
              </w:rPr>
              <w:t>活動討論與發表：讓學員針對活動結果進行說明與分析。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B4839" w:rsidRPr="0080345A" w:rsidRDefault="006B4839" w:rsidP="0062745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0345A"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6B4839" w:rsidRPr="0080345A" w:rsidTr="00800DF8">
        <w:trPr>
          <w:jc w:val="center"/>
        </w:trPr>
        <w:tc>
          <w:tcPr>
            <w:tcW w:w="2567" w:type="dxa"/>
            <w:vMerge w:val="restart"/>
            <w:shd w:val="clear" w:color="auto" w:fill="FFFFFF"/>
            <w:vAlign w:val="center"/>
          </w:tcPr>
          <w:p w:rsidR="006B4839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食物壞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壞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，但食物不說</w:t>
            </w:r>
          </w:p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談</w:t>
            </w:r>
            <w:r w:rsidRPr="0080345A">
              <w:rPr>
                <w:rFonts w:eastAsia="標楷體" w:hint="eastAsia"/>
                <w:sz w:val="26"/>
                <w:szCs w:val="26"/>
              </w:rPr>
              <w:t>食品</w:t>
            </w:r>
            <w:r>
              <w:rPr>
                <w:rFonts w:eastAsia="標楷體" w:hint="eastAsia"/>
                <w:sz w:val="26"/>
                <w:szCs w:val="26"/>
              </w:rPr>
              <w:t>保存</w:t>
            </w:r>
          </w:p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  <w:highlight w:val="yellow"/>
              </w:rPr>
            </w:pPr>
            <w:r w:rsidRPr="0080345A">
              <w:rPr>
                <w:rFonts w:eastAsia="標楷體"/>
                <w:sz w:val="26"/>
                <w:szCs w:val="26"/>
              </w:rPr>
              <w:t>(</w:t>
            </w:r>
            <w:r w:rsidRPr="0080345A">
              <w:rPr>
                <w:rFonts w:eastAsia="標楷體" w:hint="eastAsia"/>
                <w:sz w:val="26"/>
                <w:szCs w:val="26"/>
              </w:rPr>
              <w:t>共</w:t>
            </w:r>
            <w:r w:rsidRPr="0080345A">
              <w:rPr>
                <w:rFonts w:eastAsia="標楷體"/>
                <w:sz w:val="26"/>
                <w:szCs w:val="26"/>
              </w:rPr>
              <w:t>4</w:t>
            </w:r>
            <w:r w:rsidRPr="0080345A">
              <w:rPr>
                <w:rFonts w:eastAsia="標楷體" w:hint="eastAsia"/>
                <w:sz w:val="26"/>
                <w:szCs w:val="26"/>
              </w:rPr>
              <w:t>小時</w:t>
            </w:r>
            <w:r w:rsidRPr="0080345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shd w:val="clear" w:color="auto" w:fill="FFFFFF"/>
            <w:vAlign w:val="bottom"/>
          </w:tcPr>
          <w:p w:rsidR="006B4839" w:rsidRPr="0080345A" w:rsidRDefault="006B4839" w:rsidP="006B4839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 w:hint="eastAsia"/>
                <w:sz w:val="26"/>
                <w:szCs w:val="26"/>
              </w:rPr>
              <w:t>判別變質食物</w:t>
            </w:r>
            <w:r w:rsidRPr="0080345A">
              <w:rPr>
                <w:rFonts w:eastAsia="標楷體" w:hint="eastAsia"/>
                <w:sz w:val="26"/>
                <w:szCs w:val="26"/>
              </w:rPr>
              <w:t>：讓學員實際</w:t>
            </w:r>
            <w:r>
              <w:rPr>
                <w:rFonts w:eastAsia="標楷體" w:hint="eastAsia"/>
                <w:sz w:val="26"/>
                <w:szCs w:val="26"/>
              </w:rPr>
              <w:t>從顏色、氣味、型態、包裝上辨識出變質食物</w:t>
            </w:r>
            <w:r w:rsidRPr="0080345A">
              <w:rPr>
                <w:rFonts w:eastAsia="標楷體" w:hint="eastAsia"/>
                <w:sz w:val="26"/>
                <w:szCs w:val="26"/>
              </w:rPr>
              <w:t>，藉以引導學生了解食品</w:t>
            </w:r>
            <w:r>
              <w:rPr>
                <w:rFonts w:eastAsia="標楷體" w:hint="eastAsia"/>
                <w:sz w:val="26"/>
                <w:szCs w:val="26"/>
              </w:rPr>
              <w:t>採購及選用</w:t>
            </w:r>
            <w:r w:rsidRPr="0080345A">
              <w:rPr>
                <w:rFonts w:eastAsia="標楷體" w:hint="eastAsia"/>
                <w:sz w:val="26"/>
                <w:szCs w:val="26"/>
              </w:rPr>
              <w:t>的標準與依據。</w:t>
            </w:r>
          </w:p>
        </w:tc>
        <w:tc>
          <w:tcPr>
            <w:tcW w:w="1572" w:type="dxa"/>
            <w:vMerge w:val="restart"/>
            <w:shd w:val="clear" w:color="auto" w:fill="FFFFFF"/>
            <w:vAlign w:val="center"/>
          </w:tcPr>
          <w:p w:rsidR="006B4839" w:rsidRDefault="006B4839" w:rsidP="006B483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新興國中</w:t>
            </w:r>
          </w:p>
          <w:p w:rsidR="006B4839" w:rsidRPr="0080345A" w:rsidRDefault="006B4839" w:rsidP="006B483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崔心帝老師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6B4839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:rsidR="006B4839" w:rsidRPr="0080345A" w:rsidRDefault="006B4839" w:rsidP="006B4839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2.</w:t>
            </w:r>
            <w:r>
              <w:rPr>
                <w:rFonts w:eastAsia="標楷體" w:hint="eastAsia"/>
                <w:sz w:val="26"/>
                <w:szCs w:val="26"/>
              </w:rPr>
              <w:t>食品保存的方式</w:t>
            </w:r>
            <w:r w:rsidRPr="0080345A">
              <w:rPr>
                <w:rFonts w:eastAsia="標楷體" w:hint="eastAsia"/>
                <w:sz w:val="26"/>
                <w:szCs w:val="26"/>
              </w:rPr>
              <w:t>：讓學員瞭解</w:t>
            </w:r>
          </w:p>
          <w:p w:rsidR="006B4839" w:rsidRPr="0080345A" w:rsidRDefault="006B4839" w:rsidP="006B4839">
            <w:pPr>
              <w:snapToGrid w:val="0"/>
              <w:ind w:leftChars="100" w:left="50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(1)</w:t>
            </w:r>
            <w:r>
              <w:rPr>
                <w:rFonts w:eastAsia="標楷體" w:hint="eastAsia"/>
                <w:sz w:val="26"/>
                <w:szCs w:val="26"/>
              </w:rPr>
              <w:t>常見食品保存方法介紹。</w:t>
            </w:r>
            <w:r w:rsidRPr="0080345A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6B4839" w:rsidRPr="0080345A" w:rsidRDefault="006B4839" w:rsidP="006B4839">
            <w:pPr>
              <w:snapToGrid w:val="0"/>
              <w:ind w:leftChars="100" w:left="50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(2)</w:t>
            </w:r>
            <w:r>
              <w:rPr>
                <w:rFonts w:eastAsia="標楷體" w:hint="eastAsia"/>
                <w:sz w:val="26"/>
                <w:szCs w:val="26"/>
              </w:rPr>
              <w:t>乾燥劑、脫氧包、食物保鮮劑</w:t>
            </w:r>
            <w:r w:rsidRPr="0080345A">
              <w:rPr>
                <w:rFonts w:eastAsia="標楷體" w:hint="eastAsia"/>
                <w:sz w:val="26"/>
                <w:szCs w:val="26"/>
              </w:rPr>
              <w:t>形態與特徵。</w:t>
            </w:r>
          </w:p>
          <w:p w:rsidR="006B4839" w:rsidRPr="0080345A" w:rsidRDefault="006B4839" w:rsidP="006B4839">
            <w:pPr>
              <w:snapToGrid w:val="0"/>
              <w:ind w:leftChars="100" w:left="50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(3)</w:t>
            </w:r>
            <w:r w:rsidRPr="0080345A">
              <w:rPr>
                <w:rFonts w:eastAsia="標楷體" w:hint="eastAsia"/>
                <w:sz w:val="26"/>
                <w:szCs w:val="26"/>
              </w:rPr>
              <w:t>哪些</w:t>
            </w:r>
            <w:r>
              <w:rPr>
                <w:rFonts w:eastAsia="標楷體" w:hint="eastAsia"/>
                <w:sz w:val="26"/>
                <w:szCs w:val="26"/>
              </w:rPr>
              <w:t>種類食物，要用哪種食物保存法</w:t>
            </w:r>
            <w:r w:rsidRPr="0080345A">
              <w:rPr>
                <w:rFonts w:eastAsia="標楷體" w:hint="eastAsia"/>
                <w:sz w:val="26"/>
                <w:szCs w:val="26"/>
              </w:rPr>
              <w:t>？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6B4839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:rsidR="006B4839" w:rsidRPr="0080345A" w:rsidRDefault="006B4839" w:rsidP="006B4839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3.</w:t>
            </w:r>
            <w:r w:rsidRPr="0080345A">
              <w:rPr>
                <w:rFonts w:eastAsia="標楷體" w:hint="eastAsia"/>
                <w:sz w:val="26"/>
                <w:szCs w:val="26"/>
              </w:rPr>
              <w:t>學員</w:t>
            </w:r>
            <w:r>
              <w:rPr>
                <w:rFonts w:eastAsia="標楷體" w:hint="eastAsia"/>
                <w:sz w:val="26"/>
                <w:szCs w:val="26"/>
              </w:rPr>
              <w:t>操作</w:t>
            </w:r>
            <w:r w:rsidRPr="0080345A">
              <w:rPr>
                <w:rFonts w:eastAsia="標楷體" w:hint="eastAsia"/>
                <w:sz w:val="26"/>
                <w:szCs w:val="26"/>
              </w:rPr>
              <w:t>：讓學員藉由</w:t>
            </w:r>
            <w:r>
              <w:rPr>
                <w:rFonts w:eastAsia="標楷體" w:hint="eastAsia"/>
                <w:sz w:val="26"/>
                <w:szCs w:val="26"/>
              </w:rPr>
              <w:t>食品包裝內小包脫氧劑的原料及其他食品添加劑來製作療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癒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小玩意兒。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B4839" w:rsidRPr="0080345A" w:rsidRDefault="006B4839" w:rsidP="006B483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2</w:t>
            </w:r>
          </w:p>
        </w:tc>
      </w:tr>
      <w:tr w:rsidR="00800DF8" w:rsidRPr="0080345A" w:rsidTr="00800DF8">
        <w:trPr>
          <w:jc w:val="center"/>
        </w:trPr>
        <w:tc>
          <w:tcPr>
            <w:tcW w:w="2567" w:type="dxa"/>
            <w:vMerge w:val="restart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將食物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粉妝淡抹</w:t>
            </w:r>
            <w:proofErr w:type="gramEnd"/>
          </w:p>
          <w:p w:rsidR="00800DF8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談加工與添加物</w:t>
            </w:r>
          </w:p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/>
                <w:sz w:val="26"/>
                <w:szCs w:val="26"/>
              </w:rPr>
              <w:t>(</w:t>
            </w:r>
            <w:r w:rsidRPr="0080345A">
              <w:rPr>
                <w:rFonts w:eastAsia="標楷體" w:hint="eastAsia"/>
                <w:sz w:val="26"/>
                <w:szCs w:val="26"/>
              </w:rPr>
              <w:t>共</w:t>
            </w:r>
            <w:r w:rsidRPr="0080345A">
              <w:rPr>
                <w:rFonts w:eastAsia="標楷體"/>
                <w:sz w:val="26"/>
                <w:szCs w:val="26"/>
              </w:rPr>
              <w:t>4</w:t>
            </w:r>
            <w:r w:rsidRPr="0080345A">
              <w:rPr>
                <w:rFonts w:eastAsia="標楷體" w:hint="eastAsia"/>
                <w:sz w:val="26"/>
                <w:szCs w:val="26"/>
              </w:rPr>
              <w:t>小時</w:t>
            </w:r>
            <w:r w:rsidRPr="0080345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shd w:val="clear" w:color="auto" w:fill="FFFFFF"/>
          </w:tcPr>
          <w:p w:rsidR="00800DF8" w:rsidRPr="0080345A" w:rsidRDefault="00800DF8" w:rsidP="00800DF8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1.</w:t>
            </w:r>
            <w:r>
              <w:rPr>
                <w:rFonts w:eastAsia="標楷體" w:hint="eastAsia"/>
                <w:sz w:val="26"/>
                <w:szCs w:val="26"/>
              </w:rPr>
              <w:t>說明食品之中使用添加物的種類與運用時機。</w:t>
            </w:r>
          </w:p>
        </w:tc>
        <w:tc>
          <w:tcPr>
            <w:tcW w:w="1572" w:type="dxa"/>
            <w:vMerge w:val="restart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新興國中</w:t>
            </w:r>
          </w:p>
          <w:p w:rsidR="00800DF8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黃嘉郁老師</w:t>
            </w:r>
          </w:p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崔心帝老師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800DF8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FF"/>
          </w:tcPr>
          <w:p w:rsidR="00800DF8" w:rsidRPr="00800DF8" w:rsidRDefault="00800DF8" w:rsidP="00800DF8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eastAsia="標楷體" w:hint="eastAsia"/>
                <w:sz w:val="26"/>
                <w:szCs w:val="26"/>
              </w:rPr>
              <w:t>操作實驗，讓學員瞭解使用添加物、不用添加物之汽水、餅乾等食品的製作概念。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2</w:t>
            </w:r>
          </w:p>
        </w:tc>
      </w:tr>
      <w:tr w:rsidR="00800DF8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FF"/>
          </w:tcPr>
          <w:p w:rsidR="00800DF8" w:rsidRPr="0080345A" w:rsidRDefault="00800DF8" w:rsidP="00800DF8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3.</w:t>
            </w:r>
            <w:r w:rsidRPr="0080345A">
              <w:rPr>
                <w:rFonts w:eastAsia="標楷體" w:hint="eastAsia"/>
                <w:sz w:val="26"/>
                <w:szCs w:val="26"/>
              </w:rPr>
              <w:t>活動討論與發表：讓學員針對活動結果進行說明與分析。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800DF8" w:rsidRPr="0080345A" w:rsidTr="006E383B">
        <w:trPr>
          <w:jc w:val="center"/>
        </w:trPr>
        <w:tc>
          <w:tcPr>
            <w:tcW w:w="2567" w:type="dxa"/>
            <w:vMerge w:val="restart"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食品</w:t>
            </w:r>
            <w:r>
              <w:rPr>
                <w:rFonts w:eastAsia="標楷體" w:hint="eastAsia"/>
                <w:sz w:val="26"/>
                <w:szCs w:val="26"/>
              </w:rPr>
              <w:t>加工</w:t>
            </w:r>
          </w:p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(</w:t>
            </w:r>
            <w:r w:rsidRPr="0080345A">
              <w:rPr>
                <w:rFonts w:eastAsia="標楷體" w:hint="eastAsia"/>
                <w:sz w:val="26"/>
                <w:szCs w:val="26"/>
              </w:rPr>
              <w:t>共</w:t>
            </w:r>
            <w:r w:rsidRPr="0080345A">
              <w:rPr>
                <w:rFonts w:eastAsia="標楷體" w:hint="eastAsia"/>
                <w:sz w:val="26"/>
                <w:szCs w:val="26"/>
              </w:rPr>
              <w:t>4</w:t>
            </w:r>
            <w:r w:rsidRPr="0080345A">
              <w:rPr>
                <w:rFonts w:eastAsia="標楷體" w:hint="eastAsia"/>
                <w:sz w:val="26"/>
                <w:szCs w:val="26"/>
              </w:rPr>
              <w:t>小時</w:t>
            </w:r>
            <w:r w:rsidRPr="0080345A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4678" w:type="dxa"/>
            <w:shd w:val="clear" w:color="auto" w:fill="FFFFFF"/>
            <w:vAlign w:val="bottom"/>
          </w:tcPr>
          <w:p w:rsidR="00800DF8" w:rsidRPr="0080345A" w:rsidRDefault="00800DF8" w:rsidP="00800DF8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1.</w:t>
            </w:r>
            <w:r w:rsidRPr="0080345A">
              <w:rPr>
                <w:rFonts w:eastAsia="標楷體" w:hint="eastAsia"/>
                <w:sz w:val="26"/>
                <w:szCs w:val="26"/>
              </w:rPr>
              <w:t>微生物</w:t>
            </w:r>
            <w:r>
              <w:rPr>
                <w:rFonts w:eastAsia="標楷體" w:hint="eastAsia"/>
                <w:sz w:val="26"/>
                <w:szCs w:val="26"/>
              </w:rPr>
              <w:t>在食品加工上的角色</w:t>
            </w:r>
            <w:r w:rsidRPr="0080345A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800DF8" w:rsidRPr="0080345A" w:rsidRDefault="00800DF8" w:rsidP="00800DF8">
            <w:pPr>
              <w:snapToGrid w:val="0"/>
              <w:ind w:leftChars="100" w:left="630" w:hangingChars="150" w:hanging="39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(1)</w:t>
            </w:r>
            <w:r w:rsidRPr="0080345A">
              <w:rPr>
                <w:rFonts w:eastAsia="標楷體" w:hint="eastAsia"/>
                <w:sz w:val="26"/>
                <w:szCs w:val="26"/>
              </w:rPr>
              <w:t>先簡介微生物的種類、形態與特徵。</w:t>
            </w:r>
          </w:p>
          <w:p w:rsidR="00800DF8" w:rsidRPr="0080345A" w:rsidRDefault="00800DF8" w:rsidP="00800DF8">
            <w:pPr>
              <w:snapToGrid w:val="0"/>
              <w:ind w:leftChars="100" w:left="630" w:hangingChars="150" w:hanging="39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(2)</w:t>
            </w:r>
            <w:r w:rsidRPr="0080345A">
              <w:rPr>
                <w:rFonts w:eastAsia="標楷體" w:hint="eastAsia"/>
                <w:sz w:val="26"/>
                <w:szCs w:val="26"/>
              </w:rPr>
              <w:t>人類在食品科學上如何使用微生物</w:t>
            </w:r>
          </w:p>
        </w:tc>
        <w:tc>
          <w:tcPr>
            <w:tcW w:w="1572" w:type="dxa"/>
            <w:vMerge w:val="restart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新興國中</w:t>
            </w:r>
          </w:p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黃嘉郁老師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1.5</w:t>
            </w:r>
          </w:p>
        </w:tc>
      </w:tr>
      <w:tr w:rsidR="00800DF8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FF"/>
          </w:tcPr>
          <w:p w:rsidR="00800DF8" w:rsidRDefault="00800DF8" w:rsidP="00800DF8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eastAsia="標楷體" w:hint="eastAsia"/>
                <w:sz w:val="26"/>
                <w:szCs w:val="26"/>
              </w:rPr>
              <w:t>醃製食品的處理方式與程序：</w:t>
            </w:r>
          </w:p>
          <w:p w:rsidR="00800DF8" w:rsidRDefault="00800DF8" w:rsidP="00800DF8">
            <w:pPr>
              <w:snapToGrid w:val="0"/>
              <w:ind w:leftChars="100" w:left="630" w:hangingChars="150" w:hanging="39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(1)</w:t>
            </w:r>
            <w:r>
              <w:rPr>
                <w:rFonts w:eastAsia="標楷體" w:hint="eastAsia"/>
                <w:sz w:val="26"/>
                <w:szCs w:val="26"/>
              </w:rPr>
              <w:t>先介紹食品醃製的目的。</w:t>
            </w:r>
          </w:p>
          <w:p w:rsidR="00800DF8" w:rsidRPr="00800DF8" w:rsidRDefault="00800DF8" w:rsidP="00800DF8">
            <w:pPr>
              <w:snapToGrid w:val="0"/>
              <w:ind w:leftChars="100" w:left="630" w:hangingChars="150" w:hanging="39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(2)</w:t>
            </w:r>
            <w:r>
              <w:rPr>
                <w:rFonts w:eastAsia="標楷體" w:hint="eastAsia"/>
                <w:sz w:val="26"/>
                <w:szCs w:val="26"/>
              </w:rPr>
              <w:t>讓學生實際進行食品的醃製。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1.5</w:t>
            </w:r>
          </w:p>
        </w:tc>
      </w:tr>
      <w:tr w:rsidR="00800DF8" w:rsidRPr="0080345A" w:rsidTr="00800DF8">
        <w:trPr>
          <w:jc w:val="center"/>
        </w:trPr>
        <w:tc>
          <w:tcPr>
            <w:tcW w:w="2567" w:type="dxa"/>
            <w:vMerge/>
            <w:shd w:val="clear" w:color="auto" w:fill="FFFFFF"/>
            <w:vAlign w:val="center"/>
          </w:tcPr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FF"/>
          </w:tcPr>
          <w:p w:rsidR="00800DF8" w:rsidRPr="0080345A" w:rsidRDefault="00800DF8" w:rsidP="00800DF8">
            <w:pPr>
              <w:snapToGrid w:val="0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3.</w:t>
            </w:r>
            <w:r w:rsidRPr="0080345A">
              <w:rPr>
                <w:rFonts w:eastAsia="標楷體" w:hint="eastAsia"/>
                <w:sz w:val="26"/>
                <w:szCs w:val="26"/>
              </w:rPr>
              <w:t>活動討論與發表：讓學員針對活動結果進行說明與分析。</w:t>
            </w:r>
          </w:p>
        </w:tc>
        <w:tc>
          <w:tcPr>
            <w:tcW w:w="1572" w:type="dxa"/>
            <w:vMerge/>
            <w:shd w:val="clear" w:color="auto" w:fill="FFFFFF"/>
            <w:vAlign w:val="center"/>
          </w:tcPr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</w:t>
            </w:r>
          </w:p>
        </w:tc>
      </w:tr>
      <w:tr w:rsidR="00800DF8" w:rsidRPr="0080345A" w:rsidTr="00800DF8">
        <w:trPr>
          <w:jc w:val="center"/>
        </w:trPr>
        <w:tc>
          <w:tcPr>
            <w:tcW w:w="2567" w:type="dxa"/>
            <w:shd w:val="clear" w:color="auto" w:fill="FFFFFF"/>
            <w:vAlign w:val="center"/>
          </w:tcPr>
          <w:p w:rsidR="00800DF8" w:rsidRPr="006B4839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食品大考驗</w:t>
            </w:r>
          </w:p>
        </w:tc>
        <w:tc>
          <w:tcPr>
            <w:tcW w:w="4678" w:type="dxa"/>
            <w:shd w:val="clear" w:color="auto" w:fill="FFFFFF"/>
          </w:tcPr>
          <w:p w:rsidR="00800DF8" w:rsidRPr="0080345A" w:rsidRDefault="00800DF8" w:rsidP="00800DF8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藉由闖關方式，讓學員以輕鬆愉快的方式瞭解食品科學的意涵，並檢視所學成果。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新興國中</w:t>
            </w:r>
          </w:p>
          <w:p w:rsidR="00800DF8" w:rsidRPr="0080345A" w:rsidRDefault="00800DF8" w:rsidP="00800DF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黃嘉郁老師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0DF8" w:rsidRDefault="00800DF8" w:rsidP="00800D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4</w:t>
            </w:r>
          </w:p>
        </w:tc>
      </w:tr>
    </w:tbl>
    <w:p w:rsidR="006B4839" w:rsidRPr="00800DF8" w:rsidRDefault="006B4839" w:rsidP="005E06F1">
      <w:pPr>
        <w:ind w:left="60" w:hangingChars="300" w:hanging="60"/>
        <w:jc w:val="both"/>
        <w:rPr>
          <w:rFonts w:eastAsia="標楷體"/>
          <w:bCs/>
          <w:sz w:val="2"/>
          <w:szCs w:val="2"/>
        </w:rPr>
      </w:pPr>
    </w:p>
    <w:p w:rsidR="0004268A" w:rsidRPr="00800DF8" w:rsidRDefault="0004268A" w:rsidP="003772B4">
      <w:pPr>
        <w:spacing w:line="0" w:lineRule="atLeast"/>
        <w:rPr>
          <w:rFonts w:ascii="標楷體" w:eastAsia="標楷體" w:hAnsi="標楷體"/>
          <w:sz w:val="2"/>
          <w:szCs w:val="2"/>
        </w:rPr>
        <w:sectPr w:rsidR="0004268A" w:rsidRPr="00800DF8" w:rsidSect="00F93809">
          <w:footerReference w:type="default" r:id="rId8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2F754B" w:rsidRPr="0080345A" w:rsidRDefault="002F754B" w:rsidP="002F754B">
      <w:pPr>
        <w:snapToGrid w:val="0"/>
        <w:jc w:val="center"/>
        <w:rPr>
          <w:rFonts w:eastAsia="標楷體"/>
          <w:b/>
          <w:sz w:val="28"/>
          <w:szCs w:val="28"/>
        </w:rPr>
      </w:pPr>
      <w:r w:rsidRPr="0080345A">
        <w:rPr>
          <w:rFonts w:eastAsia="標楷體" w:hint="eastAsia"/>
          <w:b/>
          <w:sz w:val="28"/>
          <w:szCs w:val="28"/>
        </w:rPr>
        <w:lastRenderedPageBreak/>
        <w:t>臺北市</w:t>
      </w:r>
      <w:proofErr w:type="gramStart"/>
      <w:r w:rsidRPr="0080345A">
        <w:rPr>
          <w:rFonts w:eastAsia="標楷體" w:hint="eastAsia"/>
          <w:b/>
          <w:sz w:val="28"/>
          <w:szCs w:val="28"/>
        </w:rPr>
        <w:t>10</w:t>
      </w:r>
      <w:r w:rsidR="00800DF8">
        <w:rPr>
          <w:rFonts w:eastAsia="標楷體" w:hint="eastAsia"/>
          <w:b/>
          <w:sz w:val="28"/>
          <w:szCs w:val="28"/>
        </w:rPr>
        <w:t>6</w:t>
      </w:r>
      <w:proofErr w:type="gramEnd"/>
      <w:r w:rsidRPr="0080345A">
        <w:rPr>
          <w:rFonts w:eastAsia="標楷體" w:hint="eastAsia"/>
          <w:b/>
          <w:sz w:val="28"/>
          <w:szCs w:val="28"/>
        </w:rPr>
        <w:t>年度區域性資賦優異教育方案</w:t>
      </w:r>
    </w:p>
    <w:p w:rsidR="002F754B" w:rsidRPr="0080345A" w:rsidRDefault="00800DF8" w:rsidP="002F754B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80345A">
        <w:rPr>
          <w:rFonts w:eastAsia="標楷體" w:hint="eastAsia"/>
          <w:b/>
          <w:sz w:val="36"/>
          <w:szCs w:val="36"/>
        </w:rPr>
        <w:t>『食』</w:t>
      </w:r>
      <w:r>
        <w:rPr>
          <w:rFonts w:eastAsia="標楷體" w:hint="eastAsia"/>
          <w:b/>
          <w:sz w:val="36"/>
          <w:szCs w:val="36"/>
        </w:rPr>
        <w:t>在安心</w:t>
      </w:r>
      <w:r w:rsidRPr="0080345A">
        <w:rPr>
          <w:rFonts w:eastAsia="標楷體" w:hint="eastAsia"/>
          <w:b/>
          <w:sz w:val="36"/>
          <w:szCs w:val="36"/>
        </w:rPr>
        <w:t>～食</w:t>
      </w:r>
      <w:r>
        <w:rPr>
          <w:rFonts w:eastAsia="標楷體" w:hint="eastAsia"/>
          <w:b/>
          <w:sz w:val="36"/>
          <w:szCs w:val="36"/>
        </w:rPr>
        <w:t>的</w:t>
      </w:r>
      <w:r w:rsidRPr="0080345A">
        <w:rPr>
          <w:rFonts w:eastAsia="標楷體" w:hint="eastAsia"/>
          <w:b/>
          <w:sz w:val="36"/>
          <w:szCs w:val="36"/>
        </w:rPr>
        <w:t>科學探索營</w:t>
      </w:r>
      <w:r>
        <w:rPr>
          <w:rFonts w:eastAsia="標楷體" w:hint="eastAsia"/>
          <w:b/>
          <w:sz w:val="36"/>
          <w:szCs w:val="36"/>
        </w:rPr>
        <w:t>」</w:t>
      </w:r>
      <w:r w:rsidR="002F754B" w:rsidRPr="0080345A">
        <w:rPr>
          <w:rFonts w:eastAsia="標楷體" w:hint="eastAsia"/>
          <w:b/>
          <w:sz w:val="28"/>
          <w:szCs w:val="28"/>
        </w:rPr>
        <w:t>報名表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657"/>
        <w:gridCol w:w="1044"/>
        <w:gridCol w:w="347"/>
        <w:gridCol w:w="81"/>
        <w:gridCol w:w="691"/>
        <w:gridCol w:w="543"/>
        <w:gridCol w:w="182"/>
        <w:gridCol w:w="326"/>
        <w:gridCol w:w="949"/>
        <w:gridCol w:w="175"/>
        <w:gridCol w:w="630"/>
        <w:gridCol w:w="46"/>
        <w:gridCol w:w="804"/>
        <w:gridCol w:w="1747"/>
      </w:tblGrid>
      <w:tr w:rsidR="0080345A" w:rsidRPr="0080345A" w:rsidTr="006E41B8">
        <w:trPr>
          <w:trHeight w:val="850"/>
          <w:jc w:val="center"/>
        </w:trPr>
        <w:tc>
          <w:tcPr>
            <w:tcW w:w="1134" w:type="dxa"/>
            <w:vAlign w:val="center"/>
          </w:tcPr>
          <w:p w:rsidR="002F754B" w:rsidRPr="0080345A" w:rsidRDefault="002F754B" w:rsidP="002F754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校名</w:t>
            </w:r>
          </w:p>
        </w:tc>
        <w:tc>
          <w:tcPr>
            <w:tcW w:w="2048" w:type="dxa"/>
            <w:gridSpan w:val="3"/>
            <w:vAlign w:val="center"/>
          </w:tcPr>
          <w:p w:rsidR="002F754B" w:rsidRPr="0080345A" w:rsidRDefault="002F754B" w:rsidP="002F754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 xml:space="preserve">      </w:t>
            </w:r>
            <w:r w:rsidR="00E1364B" w:rsidRPr="0080345A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80345A">
              <w:rPr>
                <w:rFonts w:ascii="標楷體" w:eastAsia="標楷體" w:hAnsi="標楷體" w:hint="eastAsia"/>
                <w:sz w:val="32"/>
              </w:rPr>
              <w:t>國中</w:t>
            </w:r>
          </w:p>
        </w:tc>
        <w:tc>
          <w:tcPr>
            <w:tcW w:w="772" w:type="dxa"/>
            <w:gridSpan w:val="2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2000" w:type="dxa"/>
            <w:gridSpan w:val="4"/>
            <w:vAlign w:val="center"/>
          </w:tcPr>
          <w:p w:rsidR="002F754B" w:rsidRPr="0080345A" w:rsidRDefault="002F754B" w:rsidP="00727325">
            <w:pPr>
              <w:spacing w:line="0" w:lineRule="atLeast"/>
              <w:ind w:firstLineChars="200" w:firstLine="640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年   班</w:t>
            </w:r>
          </w:p>
        </w:tc>
        <w:tc>
          <w:tcPr>
            <w:tcW w:w="851" w:type="dxa"/>
            <w:gridSpan w:val="3"/>
            <w:vAlign w:val="center"/>
          </w:tcPr>
          <w:p w:rsidR="002F754B" w:rsidRPr="0080345A" w:rsidRDefault="002F754B" w:rsidP="00E1364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551" w:type="dxa"/>
            <w:gridSpan w:val="2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0345A" w:rsidRPr="0080345A" w:rsidTr="006E41B8">
        <w:trPr>
          <w:trHeight w:val="850"/>
          <w:jc w:val="center"/>
        </w:trPr>
        <w:tc>
          <w:tcPr>
            <w:tcW w:w="1134" w:type="dxa"/>
            <w:vAlign w:val="center"/>
          </w:tcPr>
          <w:p w:rsidR="002F754B" w:rsidRPr="0080345A" w:rsidRDefault="002F754B" w:rsidP="002F754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:rsidR="002F754B" w:rsidRPr="0080345A" w:rsidRDefault="002F754B" w:rsidP="00E1364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□</w:t>
            </w:r>
            <w:r w:rsidRPr="0080345A">
              <w:rPr>
                <w:rFonts w:eastAsia="標楷體" w:hint="eastAsia"/>
                <w:sz w:val="32"/>
              </w:rPr>
              <w:t>女</w:t>
            </w:r>
            <w:r w:rsidR="006E41B8" w:rsidRPr="0080345A">
              <w:rPr>
                <w:rFonts w:eastAsia="標楷體" w:hint="eastAsia"/>
                <w:sz w:val="32"/>
              </w:rPr>
              <w:t xml:space="preserve"> </w:t>
            </w:r>
            <w:r w:rsidRPr="0080345A">
              <w:rPr>
                <w:rFonts w:eastAsia="標楷體" w:hint="eastAsia"/>
                <w:sz w:val="32"/>
              </w:rPr>
              <w:t>□男</w:t>
            </w:r>
          </w:p>
        </w:tc>
        <w:tc>
          <w:tcPr>
            <w:tcW w:w="1119" w:type="dxa"/>
            <w:gridSpan w:val="3"/>
            <w:vAlign w:val="center"/>
          </w:tcPr>
          <w:p w:rsidR="00E1364B" w:rsidRPr="0080345A" w:rsidRDefault="002F754B" w:rsidP="00E1364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0345A">
              <w:rPr>
                <w:rFonts w:eastAsia="標楷體" w:hint="eastAsia"/>
                <w:sz w:val="28"/>
              </w:rPr>
              <w:t>出生</w:t>
            </w:r>
          </w:p>
          <w:p w:rsidR="002F754B" w:rsidRPr="0080345A" w:rsidRDefault="002F754B" w:rsidP="00E1364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0345A">
              <w:rPr>
                <w:rFonts w:eastAsia="標楷體" w:hint="eastAsia"/>
                <w:sz w:val="28"/>
              </w:rPr>
              <w:t>年月日</w:t>
            </w:r>
          </w:p>
        </w:tc>
        <w:tc>
          <w:tcPr>
            <w:tcW w:w="2000" w:type="dxa"/>
            <w:gridSpan w:val="4"/>
            <w:vAlign w:val="center"/>
          </w:tcPr>
          <w:p w:rsidR="002F754B" w:rsidRPr="0080345A" w:rsidRDefault="002F754B" w:rsidP="002F754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 xml:space="preserve">  年  月  日</w:t>
            </w:r>
          </w:p>
        </w:tc>
        <w:tc>
          <w:tcPr>
            <w:tcW w:w="851" w:type="dxa"/>
            <w:gridSpan w:val="3"/>
            <w:vAlign w:val="center"/>
          </w:tcPr>
          <w:p w:rsidR="002F754B" w:rsidRPr="0080345A" w:rsidRDefault="002F754B" w:rsidP="00E1364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身分證</w:t>
            </w:r>
          </w:p>
          <w:p w:rsidR="002F754B" w:rsidRPr="0080345A" w:rsidRDefault="002F754B" w:rsidP="00E1364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2551" w:type="dxa"/>
            <w:gridSpan w:val="2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0345A" w:rsidRPr="0080345A" w:rsidTr="006E41B8">
        <w:trPr>
          <w:trHeight w:val="1134"/>
          <w:jc w:val="center"/>
        </w:trPr>
        <w:tc>
          <w:tcPr>
            <w:tcW w:w="1134" w:type="dxa"/>
            <w:vAlign w:val="center"/>
          </w:tcPr>
          <w:p w:rsidR="002F754B" w:rsidRPr="0080345A" w:rsidRDefault="002F754B" w:rsidP="002F754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緊急</w:t>
            </w:r>
          </w:p>
          <w:p w:rsidR="002F754B" w:rsidRPr="0080345A" w:rsidRDefault="002F754B" w:rsidP="002F754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2820" w:type="dxa"/>
            <w:gridSpan w:val="5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2F754B" w:rsidRPr="0080345A" w:rsidRDefault="002F754B" w:rsidP="006E41B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949" w:type="dxa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F754B" w:rsidRPr="0080345A" w:rsidRDefault="002F754B" w:rsidP="00E1364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</w:rPr>
            </w:pPr>
            <w:r w:rsidRPr="0080345A">
              <w:rPr>
                <w:rFonts w:ascii="標楷體" w:eastAsia="標楷體" w:hAnsi="標楷體" w:hint="eastAsia"/>
                <w:sz w:val="30"/>
              </w:rPr>
              <w:t>聯絡</w:t>
            </w:r>
          </w:p>
          <w:p w:rsidR="002F754B" w:rsidRPr="0080345A" w:rsidRDefault="002F754B" w:rsidP="00E1364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</w:rPr>
            </w:pPr>
            <w:r w:rsidRPr="0080345A">
              <w:rPr>
                <w:rFonts w:ascii="標楷體" w:eastAsia="標楷體" w:hAnsi="標楷體" w:hint="eastAsia"/>
                <w:sz w:val="30"/>
              </w:rPr>
              <w:t>電話</w:t>
            </w:r>
          </w:p>
        </w:tc>
        <w:tc>
          <w:tcPr>
            <w:tcW w:w="2551" w:type="dxa"/>
            <w:gridSpan w:val="2"/>
          </w:tcPr>
          <w:p w:rsidR="002F754B" w:rsidRPr="0080345A" w:rsidRDefault="002F754B" w:rsidP="00727325">
            <w:pPr>
              <w:spacing w:line="0" w:lineRule="atLeast"/>
              <w:rPr>
                <w:rFonts w:eastAsia="標楷體"/>
                <w:sz w:val="32"/>
              </w:rPr>
            </w:pPr>
            <w:r w:rsidRPr="0080345A">
              <w:rPr>
                <w:rFonts w:eastAsia="標楷體"/>
                <w:sz w:val="32"/>
              </w:rPr>
              <w:t>O</w:t>
            </w:r>
            <w:r w:rsidR="006E41B8" w:rsidRPr="0080345A">
              <w:rPr>
                <w:rFonts w:eastAsia="標楷體" w:hint="eastAsia"/>
                <w:sz w:val="32"/>
              </w:rPr>
              <w:t>:</w:t>
            </w:r>
            <w:r w:rsidR="006E41B8" w:rsidRPr="0080345A">
              <w:rPr>
                <w:rFonts w:ascii="標楷體" w:eastAsia="標楷體" w:hAnsi="標楷體" w:hint="eastAsia"/>
                <w:sz w:val="28"/>
                <w:u w:val="thick"/>
              </w:rPr>
              <w:t xml:space="preserve">　　　　　　　　</w:t>
            </w:r>
          </w:p>
          <w:p w:rsidR="002F754B" w:rsidRPr="0080345A" w:rsidRDefault="002F754B" w:rsidP="00727325">
            <w:pPr>
              <w:spacing w:line="0" w:lineRule="atLeast"/>
              <w:rPr>
                <w:rFonts w:eastAsia="標楷體"/>
                <w:sz w:val="32"/>
              </w:rPr>
            </w:pPr>
            <w:r w:rsidRPr="0080345A">
              <w:rPr>
                <w:rFonts w:eastAsia="標楷體"/>
                <w:sz w:val="32"/>
              </w:rPr>
              <w:t>H</w:t>
            </w:r>
            <w:r w:rsidR="006E41B8" w:rsidRPr="0080345A">
              <w:rPr>
                <w:rFonts w:eastAsia="標楷體" w:hint="eastAsia"/>
                <w:sz w:val="32"/>
              </w:rPr>
              <w:t>:</w:t>
            </w:r>
            <w:r w:rsidR="006E41B8" w:rsidRPr="0080345A">
              <w:rPr>
                <w:rFonts w:ascii="標楷體" w:eastAsia="標楷體" w:hAnsi="標楷體" w:hint="eastAsia"/>
                <w:sz w:val="28"/>
                <w:u w:val="thick"/>
              </w:rPr>
              <w:t xml:space="preserve">　　　　　　　　</w:t>
            </w:r>
          </w:p>
          <w:p w:rsidR="002F754B" w:rsidRPr="0080345A" w:rsidRDefault="002F754B" w:rsidP="00727325">
            <w:pPr>
              <w:spacing w:line="0" w:lineRule="atLeast"/>
              <w:rPr>
                <w:rFonts w:eastAsia="標楷體"/>
                <w:sz w:val="32"/>
              </w:rPr>
            </w:pPr>
            <w:r w:rsidRPr="0080345A">
              <w:rPr>
                <w:rFonts w:eastAsia="標楷體" w:hint="eastAsia"/>
                <w:sz w:val="32"/>
              </w:rPr>
              <w:t>手機</w:t>
            </w:r>
            <w:r w:rsidR="006E41B8" w:rsidRPr="0080345A">
              <w:rPr>
                <w:rFonts w:eastAsia="標楷體" w:hint="eastAsia"/>
                <w:sz w:val="32"/>
              </w:rPr>
              <w:t>:</w:t>
            </w:r>
            <w:r w:rsidR="006E41B8" w:rsidRPr="0080345A">
              <w:rPr>
                <w:rFonts w:ascii="標楷體" w:eastAsia="標楷體" w:hAnsi="標楷體" w:hint="eastAsia"/>
                <w:sz w:val="28"/>
                <w:u w:val="thick"/>
              </w:rPr>
              <w:t xml:space="preserve">　　　　　　　</w:t>
            </w:r>
          </w:p>
        </w:tc>
      </w:tr>
      <w:tr w:rsidR="0080345A" w:rsidRPr="0080345A" w:rsidTr="006E41B8">
        <w:trPr>
          <w:cantSplit/>
          <w:trHeight w:val="850"/>
          <w:jc w:val="center"/>
        </w:trPr>
        <w:tc>
          <w:tcPr>
            <w:tcW w:w="1134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報名</w:t>
            </w:r>
          </w:p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資格</w:t>
            </w:r>
          </w:p>
        </w:tc>
        <w:tc>
          <w:tcPr>
            <w:tcW w:w="8222" w:type="dxa"/>
            <w:gridSpan w:val="14"/>
            <w:vAlign w:val="center"/>
          </w:tcPr>
          <w:p w:rsidR="002F754B" w:rsidRPr="0080345A" w:rsidRDefault="002F754B" w:rsidP="00961AB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0345A">
              <w:rPr>
                <w:rFonts w:ascii="標楷體" w:eastAsia="標楷體" w:hAnsi="標楷體" w:hint="eastAsia"/>
                <w:sz w:val="28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  <w:sz w:val="28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  <w:sz w:val="28"/>
              </w:rPr>
              <w:t>前7%</w:t>
            </w:r>
          </w:p>
          <w:p w:rsidR="002F754B" w:rsidRPr="0080345A" w:rsidRDefault="002F754B" w:rsidP="00961ABF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28"/>
              </w:rPr>
              <w:t>□對該活動極具興趣或潛能，且經老師推</w:t>
            </w:r>
            <w:r w:rsidRPr="0080345A">
              <w:rPr>
                <w:rFonts w:eastAsia="標楷體" w:hint="eastAsia"/>
                <w:sz w:val="28"/>
              </w:rPr>
              <w:t>薦</w:t>
            </w:r>
            <w:proofErr w:type="gramStart"/>
            <w:r w:rsidRPr="0080345A">
              <w:rPr>
                <w:rFonts w:eastAsia="標楷體" w:hint="eastAsia"/>
                <w:sz w:val="20"/>
              </w:rPr>
              <w:t>（</w:t>
            </w:r>
            <w:proofErr w:type="gramEnd"/>
            <w:r w:rsidRPr="0080345A">
              <w:rPr>
                <w:rFonts w:eastAsia="標楷體" w:hint="eastAsia"/>
                <w:sz w:val="20"/>
              </w:rPr>
              <w:t>請師長填寫推薦資料並核章</w:t>
            </w:r>
            <w:r w:rsidR="005E06F1" w:rsidRPr="0080345A">
              <w:rPr>
                <w:rFonts w:eastAsia="標楷體" w:hint="eastAsia"/>
                <w:sz w:val="20"/>
              </w:rPr>
              <w:t>)</w:t>
            </w:r>
          </w:p>
        </w:tc>
      </w:tr>
      <w:tr w:rsidR="0080345A" w:rsidRPr="0080345A" w:rsidTr="006C363E">
        <w:trPr>
          <w:cantSplit/>
          <w:trHeight w:val="850"/>
          <w:jc w:val="center"/>
        </w:trPr>
        <w:tc>
          <w:tcPr>
            <w:tcW w:w="1134" w:type="dxa"/>
            <w:vAlign w:val="center"/>
          </w:tcPr>
          <w:p w:rsidR="006E41B8" w:rsidRPr="0080345A" w:rsidRDefault="006E41B8" w:rsidP="0072732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在校</w:t>
            </w:r>
            <w:r w:rsidR="006C363E" w:rsidRPr="0080345A">
              <w:rPr>
                <w:rFonts w:ascii="標楷體" w:eastAsia="標楷體" w:hAnsi="標楷體" w:hint="eastAsia"/>
              </w:rPr>
              <w:t>成績</w:t>
            </w:r>
            <w:r w:rsidRPr="0080345A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545" w:type="dxa"/>
            <w:gridSpan w:val="7"/>
            <w:vAlign w:val="center"/>
          </w:tcPr>
          <w:p w:rsidR="006E41B8" w:rsidRPr="0080345A" w:rsidRDefault="006C363E" w:rsidP="006C363E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0345A">
              <w:rPr>
                <w:rFonts w:ascii="標楷體" w:eastAsia="標楷體" w:hAnsi="標楷體" w:hint="eastAsia"/>
                <w:sz w:val="28"/>
              </w:rPr>
              <w:t>該生前一學期自然領域成績為</w:t>
            </w:r>
            <w:proofErr w:type="gramStart"/>
            <w:r w:rsidRPr="0080345A">
              <w:rPr>
                <w:rFonts w:ascii="標楷體" w:eastAsia="標楷體" w:hAnsi="標楷體" w:hint="eastAsia"/>
                <w:sz w:val="28"/>
              </w:rPr>
              <w:t>該年級</w:t>
            </w:r>
            <w:proofErr w:type="gramEnd"/>
            <w:r w:rsidR="006E41B8" w:rsidRPr="0080345A">
              <w:rPr>
                <w:rFonts w:ascii="標楷體" w:eastAsia="標楷體" w:hAnsi="標楷體" w:hint="eastAsia"/>
                <w:sz w:val="28"/>
              </w:rPr>
              <w:t>前</w:t>
            </w:r>
            <w:r w:rsidR="006E41B8" w:rsidRPr="0080345A">
              <w:rPr>
                <w:rFonts w:ascii="標楷體" w:eastAsia="標楷體" w:hAnsi="標楷體" w:hint="eastAsia"/>
                <w:sz w:val="28"/>
                <w:u w:val="thick"/>
              </w:rPr>
              <w:t xml:space="preserve">　　　　　</w:t>
            </w:r>
            <w:r w:rsidR="006E41B8" w:rsidRPr="0080345A">
              <w:rPr>
                <w:rFonts w:ascii="標楷體" w:eastAsia="標楷體" w:hAnsi="標楷體" w:hint="eastAsia"/>
                <w:sz w:val="28"/>
              </w:rPr>
              <w:t>％</w:t>
            </w:r>
          </w:p>
        </w:tc>
        <w:tc>
          <w:tcPr>
            <w:tcW w:w="2080" w:type="dxa"/>
            <w:gridSpan w:val="4"/>
            <w:vAlign w:val="center"/>
          </w:tcPr>
          <w:p w:rsidR="006E41B8" w:rsidRPr="0080345A" w:rsidRDefault="006E41B8" w:rsidP="006E41B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45A">
              <w:rPr>
                <w:rFonts w:ascii="標楷體" w:eastAsia="標楷體" w:hAnsi="標楷體" w:hint="eastAsia"/>
                <w:sz w:val="28"/>
                <w:szCs w:val="28"/>
              </w:rPr>
              <w:t>註冊組認證章戳</w:t>
            </w:r>
          </w:p>
          <w:p w:rsidR="006E41B8" w:rsidRPr="0080345A" w:rsidRDefault="006E41B8" w:rsidP="006E41B8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 w:val="16"/>
                <w:szCs w:val="16"/>
              </w:rPr>
            </w:pPr>
            <w:r w:rsidRPr="0080345A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（可蓋圓戳章或</w:t>
            </w:r>
            <w:r w:rsidR="006C363E" w:rsidRPr="0080345A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註冊</w:t>
            </w:r>
            <w:r w:rsidRPr="0080345A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組長職章）</w:t>
            </w:r>
          </w:p>
        </w:tc>
        <w:tc>
          <w:tcPr>
            <w:tcW w:w="2597" w:type="dxa"/>
            <w:gridSpan w:val="3"/>
            <w:vAlign w:val="center"/>
          </w:tcPr>
          <w:p w:rsidR="006E41B8" w:rsidRPr="0080345A" w:rsidRDefault="006E41B8" w:rsidP="006E41B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0345A" w:rsidRPr="0080345A" w:rsidTr="006E41B8">
        <w:trPr>
          <w:cantSplit/>
          <w:jc w:val="center"/>
        </w:trPr>
        <w:tc>
          <w:tcPr>
            <w:tcW w:w="1134" w:type="dxa"/>
            <w:vAlign w:val="center"/>
          </w:tcPr>
          <w:p w:rsidR="002F754B" w:rsidRPr="0080345A" w:rsidRDefault="002F754B" w:rsidP="006E41B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80345A">
              <w:rPr>
                <w:rFonts w:ascii="標楷體" w:eastAsia="標楷體" w:hAnsi="標楷體" w:hint="eastAsia"/>
                <w:sz w:val="36"/>
              </w:rPr>
              <w:t>自傳</w:t>
            </w:r>
          </w:p>
        </w:tc>
        <w:tc>
          <w:tcPr>
            <w:tcW w:w="8222" w:type="dxa"/>
            <w:gridSpan w:val="14"/>
          </w:tcPr>
          <w:p w:rsidR="006E41B8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0345A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="006E41B8" w:rsidRPr="0080345A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6E41B8" w:rsidRPr="0080345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務必</w:t>
            </w:r>
            <w:r w:rsidR="006E41B8" w:rsidRPr="0080345A">
              <w:rPr>
                <w:rFonts w:ascii="標楷體" w:eastAsia="標楷體" w:hAnsi="標楷體" w:hint="eastAsia"/>
                <w:sz w:val="20"/>
                <w:szCs w:val="20"/>
              </w:rPr>
              <w:t>包含</w:t>
            </w:r>
            <w:r w:rsidR="006E41B8" w:rsidRPr="0080345A">
              <w:rPr>
                <w:rFonts w:eastAsia="標楷體" w:hint="eastAsia"/>
                <w:bCs/>
                <w:sz w:val="20"/>
                <w:szCs w:val="20"/>
              </w:rPr>
              <w:t>7</w:t>
            </w:r>
            <w:r w:rsidR="006E41B8" w:rsidRPr="0080345A">
              <w:rPr>
                <w:rFonts w:eastAsia="標楷體" w:hint="eastAsia"/>
                <w:bCs/>
                <w:sz w:val="20"/>
                <w:szCs w:val="20"/>
              </w:rPr>
              <w:t>年級曾經參與之自然科學活動內容與次數等）</w:t>
            </w:r>
          </w:p>
          <w:p w:rsidR="002F754B" w:rsidRPr="0080345A" w:rsidRDefault="006E41B8" w:rsidP="0072732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0345A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="002F754B" w:rsidRPr="0080345A">
              <w:rPr>
                <w:rFonts w:ascii="標楷體" w:eastAsia="標楷體" w:hAnsi="標楷體" w:hint="eastAsia"/>
                <w:sz w:val="20"/>
                <w:szCs w:val="20"/>
              </w:rPr>
              <w:t>可說明對自然領域活動的興趣與學習過程</w:t>
            </w:r>
            <w:r w:rsidR="002F754B" w:rsidRPr="0080345A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961ABF" w:rsidRPr="0080345A" w:rsidRDefault="00961ABF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80345A" w:rsidRPr="0080345A" w:rsidTr="006E41B8">
        <w:trPr>
          <w:cantSplit/>
          <w:jc w:val="center"/>
        </w:trPr>
        <w:tc>
          <w:tcPr>
            <w:tcW w:w="1134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eastAsia="標楷體"/>
                <w:sz w:val="36"/>
              </w:rPr>
            </w:pPr>
            <w:r w:rsidRPr="0080345A">
              <w:rPr>
                <w:rFonts w:eastAsia="標楷體" w:hint="eastAsia"/>
                <w:sz w:val="36"/>
              </w:rPr>
              <w:t>推薦</w:t>
            </w:r>
          </w:p>
          <w:p w:rsidR="002F754B" w:rsidRPr="0080345A" w:rsidRDefault="002F754B" w:rsidP="006E41B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0345A">
              <w:rPr>
                <w:rFonts w:eastAsia="標楷體" w:hint="eastAsia"/>
                <w:sz w:val="36"/>
              </w:rPr>
              <w:t>資料</w:t>
            </w:r>
          </w:p>
        </w:tc>
        <w:tc>
          <w:tcPr>
            <w:tcW w:w="8222" w:type="dxa"/>
            <w:gridSpan w:val="14"/>
          </w:tcPr>
          <w:p w:rsidR="002F754B" w:rsidRPr="0080345A" w:rsidRDefault="00961ABF" w:rsidP="00727325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  <w:r w:rsidRPr="0080345A">
              <w:rPr>
                <w:rFonts w:eastAsia="標楷體"/>
                <w:bCs/>
                <w:sz w:val="20"/>
                <w:szCs w:val="20"/>
              </w:rPr>
              <w:t>（</w:t>
            </w:r>
            <w:r w:rsidRPr="0080345A">
              <w:rPr>
                <w:rFonts w:eastAsia="標楷體" w:hint="eastAsia"/>
                <w:bCs/>
                <w:sz w:val="20"/>
                <w:szCs w:val="20"/>
              </w:rPr>
              <w:t>推薦內容請</w:t>
            </w:r>
            <w:r w:rsidR="006C363E" w:rsidRPr="0080345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務必</w:t>
            </w:r>
            <w:r w:rsidRPr="0080345A">
              <w:rPr>
                <w:rFonts w:eastAsia="標楷體" w:hint="eastAsia"/>
                <w:bCs/>
                <w:sz w:val="20"/>
                <w:szCs w:val="20"/>
              </w:rPr>
              <w:t>包含該生於自然課程學習之表現</w:t>
            </w:r>
            <w:r w:rsidRPr="0080345A">
              <w:rPr>
                <w:rFonts w:eastAsia="標楷體"/>
                <w:bCs/>
                <w:sz w:val="20"/>
                <w:szCs w:val="20"/>
              </w:rPr>
              <w:t>）</w:t>
            </w: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  <w:p w:rsidR="00961ABF" w:rsidRPr="0080345A" w:rsidRDefault="00961ABF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  <w:p w:rsidR="00961ABF" w:rsidRPr="0080345A" w:rsidRDefault="00961ABF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  <w:p w:rsidR="00961ABF" w:rsidRPr="0080345A" w:rsidRDefault="00961ABF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  <w:p w:rsidR="00961ABF" w:rsidRPr="0080345A" w:rsidRDefault="00961ABF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  <w:p w:rsidR="00137E51" w:rsidRPr="0080345A" w:rsidRDefault="00137E51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  <w:p w:rsidR="00961ABF" w:rsidRPr="0080345A" w:rsidRDefault="00961ABF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0345A" w:rsidRPr="0080345A" w:rsidTr="006E41B8">
        <w:trPr>
          <w:cantSplit/>
          <w:trHeight w:val="1134"/>
          <w:jc w:val="center"/>
        </w:trPr>
        <w:tc>
          <w:tcPr>
            <w:tcW w:w="1791" w:type="dxa"/>
            <w:gridSpan w:val="2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0345A">
              <w:rPr>
                <w:rFonts w:eastAsia="標楷體" w:hint="eastAsia"/>
                <w:sz w:val="28"/>
                <w:szCs w:val="28"/>
              </w:rPr>
              <w:t>家長簽章</w:t>
            </w:r>
          </w:p>
        </w:tc>
        <w:tc>
          <w:tcPr>
            <w:tcW w:w="1472" w:type="dxa"/>
            <w:gridSpan w:val="3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0345A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Pr="0080345A">
              <w:rPr>
                <w:rFonts w:eastAsia="標楷體" w:hint="eastAsia"/>
                <w:sz w:val="28"/>
                <w:szCs w:val="28"/>
              </w:rPr>
              <w:t>薦之</w:t>
            </w:r>
          </w:p>
          <w:p w:rsidR="002F754B" w:rsidRPr="0080345A" w:rsidRDefault="002F754B" w:rsidP="0072732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0345A">
              <w:rPr>
                <w:rFonts w:ascii="標楷體" w:eastAsia="標楷體" w:hAnsi="標楷體" w:hint="eastAsia"/>
                <w:sz w:val="28"/>
                <w:szCs w:val="28"/>
              </w:rPr>
              <w:t>師長</w:t>
            </w:r>
            <w:r w:rsidRPr="0080345A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1632" w:type="dxa"/>
            <w:gridSpan w:val="4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345A">
              <w:rPr>
                <w:rFonts w:ascii="標楷體" w:eastAsia="標楷體" w:hAnsi="標楷體" w:hint="eastAsia"/>
                <w:sz w:val="28"/>
                <w:szCs w:val="28"/>
              </w:rPr>
              <w:t>承辦處室</w:t>
            </w:r>
          </w:p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345A">
              <w:rPr>
                <w:rFonts w:ascii="標楷體" w:eastAsia="標楷體" w:hAnsi="標楷體" w:hint="eastAsia"/>
                <w:sz w:val="28"/>
                <w:szCs w:val="28"/>
              </w:rPr>
              <w:t>核章證明欄</w:t>
            </w:r>
          </w:p>
        </w:tc>
        <w:tc>
          <w:tcPr>
            <w:tcW w:w="1747" w:type="dxa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</w:tbl>
    <w:p w:rsidR="006E41B8" w:rsidRPr="0080345A" w:rsidRDefault="006E41B8" w:rsidP="00B22EEA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  <w:r w:rsidRPr="0080345A">
        <w:rPr>
          <w:rFonts w:eastAsia="標楷體" w:hint="eastAsia"/>
          <w:bCs/>
          <w:sz w:val="20"/>
          <w:szCs w:val="20"/>
          <w:bdr w:val="single" w:sz="4" w:space="0" w:color="auto"/>
        </w:rPr>
        <w:t>提醒</w:t>
      </w:r>
      <w:r w:rsidRPr="0080345A">
        <w:rPr>
          <w:rFonts w:eastAsia="標楷體" w:hint="eastAsia"/>
          <w:bCs/>
          <w:sz w:val="20"/>
          <w:szCs w:val="20"/>
        </w:rPr>
        <w:t>所有報名</w:t>
      </w:r>
      <w:proofErr w:type="gramStart"/>
      <w:r w:rsidRPr="0080345A">
        <w:rPr>
          <w:rFonts w:eastAsia="標楷體" w:hint="eastAsia"/>
          <w:bCs/>
          <w:sz w:val="20"/>
          <w:szCs w:val="20"/>
        </w:rPr>
        <w:t>人員均需</w:t>
      </w:r>
      <w:proofErr w:type="gramEnd"/>
      <w:r w:rsidR="00B22EEA" w:rsidRPr="0080345A">
        <w:rPr>
          <w:rFonts w:eastAsia="標楷體"/>
          <w:bCs/>
          <w:sz w:val="20"/>
          <w:szCs w:val="20"/>
        </w:rPr>
        <w:br/>
      </w:r>
      <w:r w:rsidRPr="0080345A">
        <w:rPr>
          <w:rFonts w:eastAsia="標楷體" w:hint="eastAsia"/>
          <w:bCs/>
          <w:sz w:val="20"/>
          <w:szCs w:val="20"/>
        </w:rPr>
        <w:t>(1)</w:t>
      </w:r>
      <w:r w:rsidRPr="0080345A">
        <w:rPr>
          <w:rFonts w:eastAsia="標楷體" w:hint="eastAsia"/>
          <w:bCs/>
          <w:sz w:val="20"/>
          <w:szCs w:val="20"/>
        </w:rPr>
        <w:t>填寫前一學期自然領域成績排名百分比</w:t>
      </w:r>
      <w:r w:rsidR="00B22EEA" w:rsidRPr="0080345A">
        <w:rPr>
          <w:rFonts w:eastAsia="標楷體"/>
          <w:bCs/>
          <w:sz w:val="20"/>
          <w:szCs w:val="20"/>
        </w:rPr>
        <w:br/>
      </w:r>
      <w:r w:rsidRPr="0080345A">
        <w:rPr>
          <w:rFonts w:eastAsia="標楷體" w:hint="eastAsia"/>
          <w:bCs/>
          <w:sz w:val="20"/>
          <w:szCs w:val="20"/>
        </w:rPr>
        <w:t>(2)</w:t>
      </w:r>
      <w:r w:rsidRPr="0080345A">
        <w:rPr>
          <w:rFonts w:eastAsia="標楷體" w:hint="eastAsia"/>
          <w:bCs/>
          <w:sz w:val="20"/>
          <w:szCs w:val="20"/>
        </w:rPr>
        <w:t>填寫</w:t>
      </w:r>
      <w:r w:rsidRPr="0080345A">
        <w:rPr>
          <w:rFonts w:eastAsia="標楷體" w:hint="eastAsia"/>
          <w:b/>
          <w:bCs/>
          <w:sz w:val="20"/>
          <w:szCs w:val="20"/>
        </w:rPr>
        <w:t>過去曾經參與自然科學活動內容與次數</w:t>
      </w:r>
      <w:r w:rsidRPr="0080345A">
        <w:rPr>
          <w:rFonts w:eastAsia="標楷體" w:hint="eastAsia"/>
          <w:bCs/>
          <w:sz w:val="20"/>
          <w:szCs w:val="20"/>
        </w:rPr>
        <w:t>、</w:t>
      </w:r>
      <w:r w:rsidR="00B22EEA" w:rsidRPr="0080345A">
        <w:rPr>
          <w:rFonts w:eastAsia="標楷體"/>
          <w:bCs/>
          <w:sz w:val="20"/>
          <w:szCs w:val="20"/>
        </w:rPr>
        <w:br/>
      </w:r>
      <w:r w:rsidRPr="0080345A">
        <w:rPr>
          <w:rFonts w:eastAsia="標楷體" w:hint="eastAsia"/>
          <w:bCs/>
          <w:sz w:val="20"/>
          <w:szCs w:val="20"/>
        </w:rPr>
        <w:t>(3)</w:t>
      </w:r>
      <w:r w:rsidRPr="0080345A">
        <w:rPr>
          <w:rFonts w:eastAsia="標楷體" w:hint="eastAsia"/>
          <w:b/>
          <w:bCs/>
          <w:sz w:val="20"/>
          <w:szCs w:val="20"/>
        </w:rPr>
        <w:t>請</w:t>
      </w:r>
      <w:r w:rsidR="006C363E" w:rsidRPr="0080345A">
        <w:rPr>
          <w:rFonts w:eastAsia="標楷體" w:hint="eastAsia"/>
          <w:b/>
          <w:bCs/>
          <w:sz w:val="20"/>
          <w:szCs w:val="20"/>
        </w:rPr>
        <w:t>自然領域教師（不限該班任課教師）或導師</w:t>
      </w:r>
      <w:r w:rsidRPr="0080345A">
        <w:rPr>
          <w:rFonts w:eastAsia="標楷體" w:hint="eastAsia"/>
          <w:b/>
          <w:bCs/>
          <w:sz w:val="20"/>
          <w:szCs w:val="20"/>
        </w:rPr>
        <w:t>填寫過去自然課程學習表現</w:t>
      </w:r>
      <w:r w:rsidRPr="0080345A">
        <w:rPr>
          <w:rFonts w:eastAsia="標楷體" w:hint="eastAsia"/>
          <w:bCs/>
          <w:sz w:val="20"/>
          <w:szCs w:val="20"/>
        </w:rPr>
        <w:t>。</w:t>
      </w:r>
    </w:p>
    <w:p w:rsidR="006E41B8" w:rsidRPr="0080345A" w:rsidRDefault="006E41B8" w:rsidP="006E41B8">
      <w:pPr>
        <w:widowControl/>
        <w:snapToGrid w:val="0"/>
        <w:rPr>
          <w:rFonts w:eastAsia="標楷體"/>
          <w:sz w:val="20"/>
          <w:szCs w:val="20"/>
        </w:rPr>
        <w:sectPr w:rsidR="006E41B8" w:rsidRPr="0080345A" w:rsidSect="006C363E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7865AF" w:rsidRPr="0080345A" w:rsidRDefault="007865AF" w:rsidP="003C59DD">
      <w:pPr>
        <w:snapToGrid w:val="0"/>
        <w:spacing w:afterLines="50"/>
        <w:jc w:val="center"/>
        <w:rPr>
          <w:rFonts w:eastAsia="標楷體"/>
          <w:sz w:val="32"/>
          <w:szCs w:val="32"/>
        </w:rPr>
      </w:pPr>
      <w:r w:rsidRPr="0080345A">
        <w:rPr>
          <w:rFonts w:eastAsia="標楷體" w:hint="eastAsia"/>
          <w:sz w:val="32"/>
          <w:szCs w:val="32"/>
        </w:rPr>
        <w:lastRenderedPageBreak/>
        <w:t>臺北市</w:t>
      </w:r>
      <w:proofErr w:type="gramStart"/>
      <w:r w:rsidRPr="0080345A">
        <w:rPr>
          <w:rFonts w:eastAsia="標楷體" w:hint="eastAsia"/>
          <w:sz w:val="32"/>
          <w:szCs w:val="32"/>
        </w:rPr>
        <w:t>10</w:t>
      </w:r>
      <w:r w:rsidR="00800DF8">
        <w:rPr>
          <w:rFonts w:eastAsia="標楷體" w:hint="eastAsia"/>
          <w:sz w:val="32"/>
          <w:szCs w:val="32"/>
        </w:rPr>
        <w:t>6</w:t>
      </w:r>
      <w:proofErr w:type="gramEnd"/>
      <w:r w:rsidRPr="0080345A">
        <w:rPr>
          <w:rFonts w:eastAsia="標楷體" w:hint="eastAsia"/>
          <w:sz w:val="32"/>
          <w:szCs w:val="32"/>
        </w:rPr>
        <w:t>年度區域性資賦優異教育方案</w:t>
      </w:r>
    </w:p>
    <w:p w:rsidR="002F754B" w:rsidRPr="0080345A" w:rsidRDefault="00800DF8" w:rsidP="003C59DD">
      <w:pPr>
        <w:snapToGrid w:val="0"/>
        <w:spacing w:afterLines="50" w:line="24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80345A">
        <w:rPr>
          <w:rFonts w:eastAsia="標楷體" w:hint="eastAsia"/>
          <w:b/>
          <w:sz w:val="36"/>
          <w:szCs w:val="36"/>
        </w:rPr>
        <w:t>『食』</w:t>
      </w:r>
      <w:r>
        <w:rPr>
          <w:rFonts w:eastAsia="標楷體" w:hint="eastAsia"/>
          <w:b/>
          <w:sz w:val="36"/>
          <w:szCs w:val="36"/>
        </w:rPr>
        <w:t>在安心</w:t>
      </w:r>
      <w:r w:rsidRPr="0080345A">
        <w:rPr>
          <w:rFonts w:eastAsia="標楷體" w:hint="eastAsia"/>
          <w:b/>
          <w:sz w:val="36"/>
          <w:szCs w:val="36"/>
        </w:rPr>
        <w:t>～食</w:t>
      </w:r>
      <w:r>
        <w:rPr>
          <w:rFonts w:eastAsia="標楷體" w:hint="eastAsia"/>
          <w:b/>
          <w:sz w:val="36"/>
          <w:szCs w:val="36"/>
        </w:rPr>
        <w:t>的</w:t>
      </w:r>
      <w:r w:rsidRPr="0080345A">
        <w:rPr>
          <w:rFonts w:eastAsia="標楷體" w:hint="eastAsia"/>
          <w:b/>
          <w:sz w:val="36"/>
          <w:szCs w:val="36"/>
        </w:rPr>
        <w:t>科學探索營</w:t>
      </w:r>
      <w:r>
        <w:rPr>
          <w:rFonts w:eastAsia="標楷體" w:hint="eastAsia"/>
          <w:b/>
          <w:sz w:val="36"/>
          <w:szCs w:val="36"/>
        </w:rPr>
        <w:t>」</w:t>
      </w:r>
    </w:p>
    <w:p w:rsidR="002F754B" w:rsidRPr="0080345A" w:rsidRDefault="002F754B" w:rsidP="002F754B">
      <w:pPr>
        <w:spacing w:line="0" w:lineRule="atLeast"/>
        <w:jc w:val="center"/>
        <w:rPr>
          <w:rFonts w:ascii="標楷體" w:eastAsia="標楷體" w:hAnsi="標楷體"/>
          <w:sz w:val="16"/>
        </w:rPr>
      </w:pPr>
    </w:p>
    <w:p w:rsidR="002F754B" w:rsidRPr="0080345A" w:rsidRDefault="002F754B" w:rsidP="006C363E">
      <w:pPr>
        <w:spacing w:line="0" w:lineRule="atLeast"/>
        <w:ind w:leftChars="-200" w:left="-480" w:rightChars="-200" w:right="-480"/>
        <w:jc w:val="both"/>
        <w:rPr>
          <w:rFonts w:ascii="標楷體" w:eastAsia="標楷體" w:hAnsi="標楷體"/>
          <w:sz w:val="32"/>
        </w:rPr>
      </w:pPr>
      <w:r w:rsidRPr="0080345A">
        <w:rPr>
          <w:rFonts w:ascii="標楷體" w:eastAsia="標楷體" w:hAnsi="標楷體" w:hint="eastAsia"/>
          <w:sz w:val="32"/>
        </w:rPr>
        <w:t>學校名稱：_________國中 聯絡人：</w:t>
      </w:r>
      <w:r w:rsidR="006C363E" w:rsidRPr="0080345A">
        <w:rPr>
          <w:rFonts w:ascii="標楷體" w:eastAsia="標楷體" w:hAnsi="標楷體" w:hint="eastAsia"/>
          <w:sz w:val="32"/>
        </w:rPr>
        <w:t xml:space="preserve">_________ </w:t>
      </w:r>
      <w:r w:rsidRPr="0080345A">
        <w:rPr>
          <w:rFonts w:ascii="標楷體" w:eastAsia="標楷體" w:hAnsi="標楷體" w:hint="eastAsia"/>
          <w:sz w:val="32"/>
        </w:rPr>
        <w:t>聯絡電話:</w:t>
      </w:r>
      <w:r w:rsidR="006C363E" w:rsidRPr="0080345A">
        <w:rPr>
          <w:rFonts w:ascii="標楷體" w:eastAsia="標楷體" w:hAnsi="標楷體" w:hint="eastAsia"/>
          <w:sz w:val="32"/>
        </w:rPr>
        <w:t xml:space="preserve"> _________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5"/>
        <w:gridCol w:w="1286"/>
        <w:gridCol w:w="824"/>
        <w:gridCol w:w="824"/>
        <w:gridCol w:w="1132"/>
        <w:gridCol w:w="4765"/>
      </w:tblGrid>
      <w:tr w:rsidR="0080345A" w:rsidRPr="0080345A" w:rsidTr="005E06F1">
        <w:trPr>
          <w:jc w:val="center"/>
        </w:trPr>
        <w:tc>
          <w:tcPr>
            <w:tcW w:w="695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1286" w:type="dxa"/>
            <w:vAlign w:val="center"/>
          </w:tcPr>
          <w:p w:rsidR="00961ABF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學生</w:t>
            </w:r>
          </w:p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24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824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132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緊急聯絡電話</w:t>
            </w:r>
          </w:p>
        </w:tc>
        <w:tc>
          <w:tcPr>
            <w:tcW w:w="4765" w:type="dxa"/>
            <w:vAlign w:val="center"/>
          </w:tcPr>
          <w:p w:rsidR="002F754B" w:rsidRPr="0080345A" w:rsidRDefault="002F754B" w:rsidP="0072732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0345A">
              <w:rPr>
                <w:rFonts w:ascii="標楷體" w:eastAsia="標楷體" w:hAnsi="標楷體" w:hint="eastAsia"/>
                <w:sz w:val="32"/>
              </w:rPr>
              <w:t>報名資格</w:t>
            </w:r>
          </w:p>
        </w:tc>
      </w:tr>
      <w:tr w:rsidR="0080345A" w:rsidRPr="0080345A" w:rsidTr="005E06F1">
        <w:trPr>
          <w:trHeight w:val="1020"/>
          <w:jc w:val="center"/>
        </w:trPr>
        <w:tc>
          <w:tcPr>
            <w:tcW w:w="695" w:type="dxa"/>
          </w:tcPr>
          <w:p w:rsidR="002F754B" w:rsidRPr="0080345A" w:rsidRDefault="002F754B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86" w:type="dxa"/>
          </w:tcPr>
          <w:p w:rsidR="002F754B" w:rsidRPr="0080345A" w:rsidRDefault="002F754B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  <w:p w:rsidR="002F754B" w:rsidRPr="0080345A" w:rsidRDefault="002F754B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2F754B" w:rsidRPr="0080345A" w:rsidRDefault="002F754B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2F754B" w:rsidRPr="0080345A" w:rsidRDefault="002F754B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2" w:type="dxa"/>
          </w:tcPr>
          <w:p w:rsidR="002F754B" w:rsidRPr="0080345A" w:rsidRDefault="002F754B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65" w:type="dxa"/>
          </w:tcPr>
          <w:p w:rsidR="002F754B" w:rsidRPr="0080345A" w:rsidRDefault="002F754B" w:rsidP="00727325">
            <w:pPr>
              <w:spacing w:line="0" w:lineRule="atLeast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</w:rPr>
              <w:t>前7%</w:t>
            </w:r>
          </w:p>
          <w:p w:rsidR="002F754B" w:rsidRPr="0080345A" w:rsidRDefault="002F754B" w:rsidP="005E06F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□對該活動極具興趣或潛能，且經老師推</w:t>
            </w:r>
            <w:r w:rsidRPr="0080345A">
              <w:rPr>
                <w:rFonts w:eastAsia="標楷體" w:hint="eastAsia"/>
              </w:rPr>
              <w:t>薦</w:t>
            </w:r>
          </w:p>
        </w:tc>
      </w:tr>
      <w:tr w:rsidR="0080345A" w:rsidRPr="0080345A" w:rsidTr="005E06F1">
        <w:trPr>
          <w:trHeight w:val="1020"/>
          <w:jc w:val="center"/>
        </w:trPr>
        <w:tc>
          <w:tcPr>
            <w:tcW w:w="695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86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2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65" w:type="dxa"/>
          </w:tcPr>
          <w:p w:rsidR="005E06F1" w:rsidRPr="0080345A" w:rsidRDefault="005E06F1" w:rsidP="00727325">
            <w:pPr>
              <w:spacing w:line="0" w:lineRule="atLeast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</w:rPr>
              <w:t>前7%</w:t>
            </w:r>
          </w:p>
          <w:p w:rsidR="005E06F1" w:rsidRPr="0080345A" w:rsidRDefault="005E06F1" w:rsidP="0072732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□對該活動極具興趣或潛能，且經老師推</w:t>
            </w:r>
            <w:r w:rsidRPr="0080345A">
              <w:rPr>
                <w:rFonts w:eastAsia="標楷體" w:hint="eastAsia"/>
              </w:rPr>
              <w:t>薦</w:t>
            </w:r>
          </w:p>
        </w:tc>
      </w:tr>
      <w:tr w:rsidR="0080345A" w:rsidRPr="0080345A" w:rsidTr="005E06F1">
        <w:trPr>
          <w:trHeight w:val="1020"/>
          <w:jc w:val="center"/>
        </w:trPr>
        <w:tc>
          <w:tcPr>
            <w:tcW w:w="695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86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2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65" w:type="dxa"/>
          </w:tcPr>
          <w:p w:rsidR="005E06F1" w:rsidRPr="0080345A" w:rsidRDefault="005E06F1" w:rsidP="00727325">
            <w:pPr>
              <w:spacing w:line="0" w:lineRule="atLeast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</w:rPr>
              <w:t>前7%</w:t>
            </w:r>
          </w:p>
          <w:p w:rsidR="005E06F1" w:rsidRPr="0080345A" w:rsidRDefault="005E06F1" w:rsidP="0072732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□對該活動極具興趣或潛能，且經老師推</w:t>
            </w:r>
            <w:r w:rsidRPr="0080345A">
              <w:rPr>
                <w:rFonts w:eastAsia="標楷體" w:hint="eastAsia"/>
              </w:rPr>
              <w:t>薦</w:t>
            </w:r>
          </w:p>
        </w:tc>
      </w:tr>
      <w:tr w:rsidR="0080345A" w:rsidRPr="0080345A" w:rsidTr="005E06F1">
        <w:trPr>
          <w:trHeight w:val="1020"/>
          <w:jc w:val="center"/>
        </w:trPr>
        <w:tc>
          <w:tcPr>
            <w:tcW w:w="695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86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2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65" w:type="dxa"/>
          </w:tcPr>
          <w:p w:rsidR="005E06F1" w:rsidRPr="0080345A" w:rsidRDefault="005E06F1" w:rsidP="00727325">
            <w:pPr>
              <w:spacing w:line="0" w:lineRule="atLeast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</w:rPr>
              <w:t>前7%</w:t>
            </w:r>
          </w:p>
          <w:p w:rsidR="005E06F1" w:rsidRPr="0080345A" w:rsidRDefault="005E06F1" w:rsidP="0072732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□對該活動極具興趣或潛能，且經老師推</w:t>
            </w:r>
            <w:r w:rsidRPr="0080345A">
              <w:rPr>
                <w:rFonts w:eastAsia="標楷體" w:hint="eastAsia"/>
              </w:rPr>
              <w:t>薦</w:t>
            </w:r>
          </w:p>
        </w:tc>
      </w:tr>
      <w:tr w:rsidR="0080345A" w:rsidRPr="0080345A" w:rsidTr="005E06F1">
        <w:trPr>
          <w:trHeight w:val="1020"/>
          <w:jc w:val="center"/>
        </w:trPr>
        <w:tc>
          <w:tcPr>
            <w:tcW w:w="695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86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2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65" w:type="dxa"/>
          </w:tcPr>
          <w:p w:rsidR="005E06F1" w:rsidRPr="0080345A" w:rsidRDefault="005E06F1" w:rsidP="00727325">
            <w:pPr>
              <w:spacing w:line="0" w:lineRule="atLeast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</w:rPr>
              <w:t>前7%</w:t>
            </w:r>
          </w:p>
          <w:p w:rsidR="005E06F1" w:rsidRPr="0080345A" w:rsidRDefault="005E06F1" w:rsidP="0072732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□對該活動極具興趣或潛能，且經老師推</w:t>
            </w:r>
            <w:r w:rsidRPr="0080345A">
              <w:rPr>
                <w:rFonts w:eastAsia="標楷體" w:hint="eastAsia"/>
              </w:rPr>
              <w:t>薦</w:t>
            </w:r>
          </w:p>
        </w:tc>
      </w:tr>
      <w:tr w:rsidR="005E06F1" w:rsidRPr="0080345A" w:rsidTr="005E06F1">
        <w:trPr>
          <w:trHeight w:val="1020"/>
          <w:jc w:val="center"/>
        </w:trPr>
        <w:tc>
          <w:tcPr>
            <w:tcW w:w="695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86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24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32" w:type="dxa"/>
          </w:tcPr>
          <w:p w:rsidR="005E06F1" w:rsidRPr="0080345A" w:rsidRDefault="005E06F1" w:rsidP="00727325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65" w:type="dxa"/>
          </w:tcPr>
          <w:p w:rsidR="005E06F1" w:rsidRPr="0080345A" w:rsidRDefault="005E06F1" w:rsidP="00727325">
            <w:pPr>
              <w:spacing w:line="0" w:lineRule="atLeast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□前一學期自然領域成績在校內</w:t>
            </w:r>
            <w:proofErr w:type="gramStart"/>
            <w:r w:rsidRPr="0080345A">
              <w:rPr>
                <w:rFonts w:ascii="標楷體" w:eastAsia="標楷體" w:hAnsi="標楷體" w:hint="eastAsia"/>
              </w:rPr>
              <w:t>該年級</w:t>
            </w:r>
            <w:proofErr w:type="gramEnd"/>
            <w:r w:rsidRPr="0080345A">
              <w:rPr>
                <w:rFonts w:ascii="標楷體" w:eastAsia="標楷體" w:hAnsi="標楷體" w:hint="eastAsia"/>
              </w:rPr>
              <w:t>前7%</w:t>
            </w:r>
          </w:p>
          <w:p w:rsidR="005E06F1" w:rsidRPr="0080345A" w:rsidRDefault="005E06F1" w:rsidP="0072732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0345A">
              <w:rPr>
                <w:rFonts w:ascii="標楷體" w:eastAsia="標楷體" w:hAnsi="標楷體" w:hint="eastAsia"/>
              </w:rPr>
              <w:t>□對該活動極具興趣或潛能，且經老師推</w:t>
            </w:r>
            <w:r w:rsidRPr="0080345A">
              <w:rPr>
                <w:rFonts w:eastAsia="標楷體" w:hint="eastAsia"/>
              </w:rPr>
              <w:t>薦</w:t>
            </w:r>
          </w:p>
        </w:tc>
      </w:tr>
    </w:tbl>
    <w:p w:rsidR="002F754B" w:rsidRPr="0080345A" w:rsidRDefault="002F754B" w:rsidP="002F754B">
      <w:pPr>
        <w:spacing w:line="0" w:lineRule="atLeast"/>
        <w:jc w:val="both"/>
        <w:rPr>
          <w:rFonts w:ascii="標楷體" w:eastAsia="標楷體" w:hAnsi="標楷體"/>
          <w:sz w:val="32"/>
        </w:rPr>
      </w:pPr>
    </w:p>
    <w:p w:rsidR="002F754B" w:rsidRPr="0080345A" w:rsidRDefault="002F754B" w:rsidP="002F754B">
      <w:pPr>
        <w:spacing w:line="0" w:lineRule="atLeast"/>
        <w:jc w:val="both"/>
        <w:rPr>
          <w:rFonts w:ascii="標楷體" w:eastAsia="標楷體" w:hAnsi="標楷體"/>
          <w:sz w:val="32"/>
        </w:rPr>
      </w:pPr>
      <w:r w:rsidRPr="0080345A">
        <w:rPr>
          <w:rFonts w:ascii="標楷體" w:eastAsia="標楷體" w:hAnsi="標楷體" w:hint="eastAsia"/>
          <w:sz w:val="32"/>
        </w:rPr>
        <w:t>承辦人：            單位主管：              校長：</w:t>
      </w:r>
    </w:p>
    <w:p w:rsidR="00137E51" w:rsidRPr="0080345A" w:rsidRDefault="00137E51">
      <w:pPr>
        <w:widowControl/>
        <w:rPr>
          <w:rFonts w:ascii="標楷體" w:eastAsia="標楷體" w:hAnsi="標楷體"/>
          <w:sz w:val="26"/>
        </w:rPr>
      </w:pPr>
      <w:r w:rsidRPr="0080345A">
        <w:rPr>
          <w:rFonts w:ascii="標楷體" w:eastAsia="標楷體" w:hAnsi="標楷體"/>
          <w:sz w:val="26"/>
        </w:rPr>
        <w:br w:type="page"/>
      </w:r>
    </w:p>
    <w:p w:rsidR="002F754B" w:rsidRPr="0080345A" w:rsidRDefault="002F754B" w:rsidP="003C59DD">
      <w:pPr>
        <w:snapToGrid w:val="0"/>
        <w:spacing w:afterLines="50"/>
        <w:jc w:val="center"/>
        <w:rPr>
          <w:rFonts w:eastAsia="標楷體"/>
          <w:sz w:val="32"/>
          <w:szCs w:val="32"/>
        </w:rPr>
      </w:pPr>
      <w:r w:rsidRPr="0080345A">
        <w:rPr>
          <w:rFonts w:eastAsia="標楷體" w:hint="eastAsia"/>
          <w:sz w:val="32"/>
          <w:szCs w:val="32"/>
        </w:rPr>
        <w:lastRenderedPageBreak/>
        <w:t>臺北市</w:t>
      </w:r>
      <w:proofErr w:type="gramStart"/>
      <w:r w:rsidR="005E06F1" w:rsidRPr="0080345A">
        <w:rPr>
          <w:rFonts w:eastAsia="標楷體" w:hint="eastAsia"/>
          <w:sz w:val="32"/>
          <w:szCs w:val="32"/>
        </w:rPr>
        <w:t>10</w:t>
      </w:r>
      <w:r w:rsidR="00800DF8">
        <w:rPr>
          <w:rFonts w:eastAsia="標楷體" w:hint="eastAsia"/>
          <w:sz w:val="32"/>
          <w:szCs w:val="32"/>
        </w:rPr>
        <w:t>6</w:t>
      </w:r>
      <w:proofErr w:type="gramEnd"/>
      <w:r w:rsidRPr="0080345A">
        <w:rPr>
          <w:rFonts w:eastAsia="標楷體" w:hint="eastAsia"/>
          <w:sz w:val="32"/>
          <w:szCs w:val="32"/>
        </w:rPr>
        <w:t>年度區域性資賦優異教育方案</w:t>
      </w:r>
    </w:p>
    <w:p w:rsidR="002F754B" w:rsidRPr="0080345A" w:rsidRDefault="00800DF8" w:rsidP="003C59DD">
      <w:pPr>
        <w:snapToGrid w:val="0"/>
        <w:spacing w:afterLines="50"/>
        <w:jc w:val="center"/>
        <w:rPr>
          <w:rFonts w:ascii="標楷體" w:eastAsia="標楷體"/>
          <w:sz w:val="32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80345A">
        <w:rPr>
          <w:rFonts w:eastAsia="標楷體" w:hint="eastAsia"/>
          <w:b/>
          <w:sz w:val="36"/>
          <w:szCs w:val="36"/>
        </w:rPr>
        <w:t>『食』</w:t>
      </w:r>
      <w:r>
        <w:rPr>
          <w:rFonts w:eastAsia="標楷體" w:hint="eastAsia"/>
          <w:b/>
          <w:sz w:val="36"/>
          <w:szCs w:val="36"/>
        </w:rPr>
        <w:t>在安心</w:t>
      </w:r>
      <w:r w:rsidRPr="0080345A">
        <w:rPr>
          <w:rFonts w:eastAsia="標楷體" w:hint="eastAsia"/>
          <w:b/>
          <w:sz w:val="36"/>
          <w:szCs w:val="36"/>
        </w:rPr>
        <w:t>～食</w:t>
      </w:r>
      <w:r>
        <w:rPr>
          <w:rFonts w:eastAsia="標楷體" w:hint="eastAsia"/>
          <w:b/>
          <w:sz w:val="36"/>
          <w:szCs w:val="36"/>
        </w:rPr>
        <w:t>的</w:t>
      </w:r>
      <w:r w:rsidRPr="0080345A">
        <w:rPr>
          <w:rFonts w:eastAsia="標楷體" w:hint="eastAsia"/>
          <w:b/>
          <w:sz w:val="36"/>
          <w:szCs w:val="36"/>
        </w:rPr>
        <w:t>科學探索營</w:t>
      </w:r>
      <w:r>
        <w:rPr>
          <w:rFonts w:eastAsia="標楷體" w:hint="eastAsia"/>
          <w:b/>
          <w:sz w:val="36"/>
          <w:szCs w:val="36"/>
        </w:rPr>
        <w:t>」</w:t>
      </w:r>
      <w:r w:rsidR="002F754B" w:rsidRPr="0080345A">
        <w:rPr>
          <w:rFonts w:ascii="標楷體" w:eastAsia="標楷體" w:hint="eastAsia"/>
          <w:sz w:val="32"/>
        </w:rPr>
        <w:t>家長同意書</w:t>
      </w:r>
    </w:p>
    <w:p w:rsidR="002F754B" w:rsidRPr="0080345A" w:rsidRDefault="002F754B" w:rsidP="002F754B">
      <w:pPr>
        <w:jc w:val="both"/>
        <w:rPr>
          <w:rFonts w:ascii="標楷體" w:eastAsia="標楷體"/>
          <w:sz w:val="32"/>
        </w:rPr>
      </w:pPr>
      <w:r w:rsidRPr="0080345A">
        <w:rPr>
          <w:rFonts w:ascii="標楷體" w:eastAsia="標楷體" w:hint="eastAsia"/>
          <w:sz w:val="32"/>
        </w:rPr>
        <w:t xml:space="preserve">    </w:t>
      </w:r>
    </w:p>
    <w:p w:rsidR="002F754B" w:rsidRPr="0080345A" w:rsidRDefault="002F754B" w:rsidP="002F754B">
      <w:pPr>
        <w:jc w:val="both"/>
        <w:rPr>
          <w:rFonts w:ascii="標楷體" w:eastAsia="標楷體"/>
          <w:sz w:val="32"/>
        </w:rPr>
      </w:pPr>
      <w:r w:rsidRPr="0080345A">
        <w:rPr>
          <w:rFonts w:ascii="標楷體" w:eastAsia="標楷體" w:hint="eastAsia"/>
          <w:sz w:val="32"/>
        </w:rPr>
        <w:t xml:space="preserve"> 茲同意</w:t>
      </w:r>
      <w:proofErr w:type="gramStart"/>
      <w:r w:rsidRPr="0080345A">
        <w:rPr>
          <w:rFonts w:ascii="標楷體" w:eastAsia="標楷體" w:hint="eastAsia"/>
          <w:sz w:val="32"/>
        </w:rPr>
        <w:t>蔽</w:t>
      </w:r>
      <w:proofErr w:type="gramEnd"/>
      <w:r w:rsidRPr="0080345A">
        <w:rPr>
          <w:rFonts w:ascii="標楷體" w:eastAsia="標楷體" w:hint="eastAsia"/>
          <w:sz w:val="32"/>
        </w:rPr>
        <w:t>子弟</w:t>
      </w:r>
      <w:r w:rsidR="006C363E" w:rsidRPr="0080345A">
        <w:rPr>
          <w:rFonts w:ascii="標楷體" w:eastAsia="標楷體" w:hint="eastAsia"/>
          <w:sz w:val="32"/>
        </w:rPr>
        <w:t>_____________</w:t>
      </w:r>
      <w:r w:rsidRPr="0080345A">
        <w:rPr>
          <w:rFonts w:ascii="標楷體" w:eastAsia="標楷體" w:hint="eastAsia"/>
          <w:sz w:val="32"/>
        </w:rPr>
        <w:t>（________國中____年_____班）</w:t>
      </w:r>
    </w:p>
    <w:p w:rsidR="002F754B" w:rsidRPr="0080345A" w:rsidRDefault="002F754B" w:rsidP="002F754B">
      <w:pPr>
        <w:jc w:val="both"/>
        <w:rPr>
          <w:rFonts w:ascii="標楷體" w:eastAsia="標楷體"/>
          <w:sz w:val="32"/>
        </w:rPr>
      </w:pPr>
      <w:r w:rsidRPr="0080345A">
        <w:rPr>
          <w:rFonts w:ascii="標楷體" w:eastAsia="標楷體" w:hint="eastAsia"/>
          <w:sz w:val="32"/>
        </w:rPr>
        <w:t>參加臺北市立新興國中於</w:t>
      </w:r>
      <w:r w:rsidR="005E06F1" w:rsidRPr="0080345A">
        <w:rPr>
          <w:rFonts w:ascii="標楷體" w:eastAsia="標楷體" w:hint="eastAsia"/>
          <w:sz w:val="32"/>
        </w:rPr>
        <w:t>10</w:t>
      </w:r>
      <w:r w:rsidR="00800DF8">
        <w:rPr>
          <w:rFonts w:ascii="標楷體" w:eastAsia="標楷體" w:hint="eastAsia"/>
          <w:sz w:val="32"/>
        </w:rPr>
        <w:t>6</w:t>
      </w:r>
      <w:r w:rsidRPr="0080345A">
        <w:rPr>
          <w:rFonts w:ascii="標楷體" w:eastAsia="標楷體" w:hint="eastAsia"/>
          <w:sz w:val="32"/>
        </w:rPr>
        <w:t>年</w:t>
      </w:r>
      <w:r w:rsidR="005E06F1" w:rsidRPr="0080345A">
        <w:rPr>
          <w:rFonts w:ascii="標楷體" w:eastAsia="標楷體" w:hint="eastAsia"/>
          <w:sz w:val="32"/>
        </w:rPr>
        <w:t>7</w:t>
      </w:r>
      <w:r w:rsidRPr="0080345A">
        <w:rPr>
          <w:rFonts w:ascii="標楷體" w:eastAsia="標楷體" w:hint="eastAsia"/>
          <w:sz w:val="32"/>
        </w:rPr>
        <w:t>月</w:t>
      </w:r>
      <w:r w:rsidR="007865AF" w:rsidRPr="0080345A">
        <w:rPr>
          <w:rFonts w:ascii="標楷體" w:eastAsia="標楷體" w:hint="eastAsia"/>
          <w:sz w:val="32"/>
        </w:rPr>
        <w:t>1</w:t>
      </w:r>
      <w:r w:rsidR="00800DF8">
        <w:rPr>
          <w:rFonts w:ascii="標楷體" w:eastAsia="標楷體" w:hint="eastAsia"/>
          <w:sz w:val="32"/>
        </w:rPr>
        <w:t>0</w:t>
      </w:r>
      <w:r w:rsidR="005E06F1" w:rsidRPr="0080345A">
        <w:rPr>
          <w:rFonts w:ascii="標楷體" w:eastAsia="標楷體" w:hint="eastAsia"/>
          <w:sz w:val="32"/>
        </w:rPr>
        <w:t>～1</w:t>
      </w:r>
      <w:r w:rsidR="00800DF8">
        <w:rPr>
          <w:rFonts w:ascii="標楷體" w:eastAsia="標楷體" w:hint="eastAsia"/>
          <w:sz w:val="32"/>
        </w:rPr>
        <w:t>4</w:t>
      </w:r>
      <w:r w:rsidRPr="0080345A">
        <w:rPr>
          <w:rFonts w:ascii="標楷體" w:eastAsia="標楷體" w:hint="eastAsia"/>
          <w:sz w:val="32"/>
        </w:rPr>
        <w:t>日辦理之區域性資優方案</w:t>
      </w:r>
      <w:r w:rsidR="00800DF8" w:rsidRPr="00800DF8">
        <w:rPr>
          <w:rFonts w:ascii="標楷體" w:eastAsia="標楷體" w:hint="eastAsia"/>
          <w:sz w:val="32"/>
        </w:rPr>
        <w:t>「『食』在安心～食的科學探索營」</w:t>
      </w:r>
      <w:r w:rsidRPr="0080345A">
        <w:rPr>
          <w:rFonts w:ascii="標楷體" w:eastAsia="標楷體" w:hint="eastAsia"/>
          <w:sz w:val="32"/>
        </w:rPr>
        <w:t>，活動期間願督促子弟遵守承辦學校相關規定。</w:t>
      </w:r>
    </w:p>
    <w:p w:rsidR="002F754B" w:rsidRPr="0080345A" w:rsidRDefault="002F754B" w:rsidP="002F754B">
      <w:pPr>
        <w:ind w:firstLineChars="200" w:firstLine="640"/>
        <w:jc w:val="both"/>
        <w:rPr>
          <w:rFonts w:ascii="標楷體" w:eastAsia="標楷體"/>
          <w:sz w:val="32"/>
        </w:rPr>
      </w:pPr>
    </w:p>
    <w:p w:rsidR="002F754B" w:rsidRPr="0080345A" w:rsidRDefault="002F754B" w:rsidP="002F754B">
      <w:pPr>
        <w:ind w:firstLineChars="200" w:firstLine="640"/>
        <w:jc w:val="both"/>
        <w:rPr>
          <w:rFonts w:ascii="標楷體" w:eastAsia="標楷體"/>
          <w:sz w:val="32"/>
        </w:rPr>
      </w:pPr>
    </w:p>
    <w:p w:rsidR="002F754B" w:rsidRPr="0080345A" w:rsidRDefault="002F754B" w:rsidP="002F754B">
      <w:pPr>
        <w:jc w:val="both"/>
        <w:rPr>
          <w:rFonts w:ascii="標楷體" w:eastAsia="標楷體"/>
          <w:sz w:val="32"/>
        </w:rPr>
      </w:pPr>
      <w:r w:rsidRPr="0080345A">
        <w:rPr>
          <w:rFonts w:ascii="標楷體" w:eastAsia="標楷體" w:hint="eastAsia"/>
          <w:sz w:val="32"/>
        </w:rPr>
        <w:t xml:space="preserve">                              家長簽章：</w:t>
      </w:r>
      <w:r w:rsidR="006C363E" w:rsidRPr="0080345A">
        <w:rPr>
          <w:rFonts w:ascii="標楷體" w:eastAsia="標楷體" w:hint="eastAsia"/>
          <w:sz w:val="32"/>
        </w:rPr>
        <w:t>_____________</w:t>
      </w:r>
    </w:p>
    <w:p w:rsidR="002F754B" w:rsidRPr="0080345A" w:rsidRDefault="002F754B" w:rsidP="002F754B">
      <w:pPr>
        <w:jc w:val="center"/>
        <w:rPr>
          <w:rFonts w:ascii="標楷體" w:eastAsia="標楷體"/>
          <w:sz w:val="32"/>
        </w:rPr>
      </w:pPr>
    </w:p>
    <w:p w:rsidR="002F754B" w:rsidRPr="0080345A" w:rsidRDefault="002F754B" w:rsidP="002F754B">
      <w:pPr>
        <w:jc w:val="center"/>
        <w:rPr>
          <w:rFonts w:ascii="標楷體" w:eastAsia="標楷體"/>
          <w:sz w:val="32"/>
        </w:rPr>
      </w:pPr>
    </w:p>
    <w:p w:rsidR="002F754B" w:rsidRPr="0080345A" w:rsidRDefault="002F754B" w:rsidP="002F754B">
      <w:pPr>
        <w:jc w:val="center"/>
        <w:rPr>
          <w:rFonts w:ascii="標楷體" w:eastAsia="標楷體"/>
          <w:sz w:val="32"/>
        </w:rPr>
      </w:pPr>
      <w:r w:rsidRPr="0080345A">
        <w:rPr>
          <w:rFonts w:ascii="標楷體" w:eastAsia="標楷體" w:hint="eastAsia"/>
          <w:sz w:val="32"/>
        </w:rPr>
        <w:t xml:space="preserve">中  華  民  國   </w:t>
      </w:r>
      <w:r w:rsidR="005E06F1" w:rsidRPr="0080345A">
        <w:rPr>
          <w:rFonts w:ascii="標楷體" w:eastAsia="標楷體" w:hint="eastAsia"/>
          <w:sz w:val="32"/>
        </w:rPr>
        <w:t>10</w:t>
      </w:r>
      <w:r w:rsidR="00800DF8">
        <w:rPr>
          <w:rFonts w:ascii="標楷體" w:eastAsia="標楷體" w:hint="eastAsia"/>
          <w:sz w:val="32"/>
        </w:rPr>
        <w:t>6</w:t>
      </w:r>
      <w:r w:rsidRPr="0080345A">
        <w:rPr>
          <w:rFonts w:ascii="標楷體" w:eastAsia="標楷體" w:hint="eastAsia"/>
          <w:sz w:val="32"/>
        </w:rPr>
        <w:t xml:space="preserve">   年   </w:t>
      </w:r>
      <w:r w:rsidR="005E06F1" w:rsidRPr="0080345A">
        <w:rPr>
          <w:rFonts w:ascii="標楷體" w:eastAsia="標楷體" w:hint="eastAsia"/>
          <w:sz w:val="32"/>
        </w:rPr>
        <w:t>5</w:t>
      </w:r>
      <w:r w:rsidRPr="0080345A">
        <w:rPr>
          <w:rFonts w:ascii="標楷體" w:eastAsia="標楷體" w:hint="eastAsia"/>
          <w:sz w:val="32"/>
        </w:rPr>
        <w:t xml:space="preserve">  月       日</w:t>
      </w:r>
    </w:p>
    <w:p w:rsidR="002F754B" w:rsidRPr="0080345A" w:rsidRDefault="002F754B" w:rsidP="002F754B">
      <w:pPr>
        <w:spacing w:line="0" w:lineRule="atLeast"/>
        <w:jc w:val="center"/>
        <w:rPr>
          <w:rFonts w:ascii="標楷體" w:eastAsia="標楷體" w:hAnsi="標楷體"/>
          <w:sz w:val="32"/>
        </w:rPr>
      </w:pPr>
    </w:p>
    <w:p w:rsidR="002F754B" w:rsidRPr="0080345A" w:rsidRDefault="002F754B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5E06F1" w:rsidRPr="0080345A" w:rsidRDefault="005E06F1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6C363E" w:rsidRPr="0080345A" w:rsidRDefault="006C363E" w:rsidP="002F754B">
      <w:pPr>
        <w:spacing w:line="0" w:lineRule="atLeast"/>
        <w:ind w:leftChars="200" w:left="740" w:hangingChars="100" w:hanging="260"/>
        <w:rPr>
          <w:rFonts w:ascii="標楷體" w:eastAsia="標楷體"/>
          <w:sz w:val="26"/>
        </w:rPr>
      </w:pPr>
    </w:p>
    <w:p w:rsidR="00BC1CE8" w:rsidRPr="0080345A" w:rsidRDefault="002F754B" w:rsidP="005E06F1">
      <w:pPr>
        <w:spacing w:line="0" w:lineRule="atLeast"/>
        <w:jc w:val="right"/>
        <w:rPr>
          <w:rFonts w:eastAsia="標楷體"/>
          <w:bCs/>
        </w:rPr>
      </w:pPr>
      <w:r w:rsidRPr="0080345A">
        <w:rPr>
          <w:rFonts w:eastAsia="標楷體" w:hint="eastAsia"/>
          <w:b/>
          <w:bCs/>
          <w:sz w:val="28"/>
        </w:rPr>
        <w:t>本表由報名學校自行留存</w:t>
      </w:r>
    </w:p>
    <w:sectPr w:rsidR="00BC1CE8" w:rsidRPr="0080345A" w:rsidSect="003C55E9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A5" w:rsidRDefault="00A20BA5" w:rsidP="00230211">
      <w:r>
        <w:separator/>
      </w:r>
    </w:p>
  </w:endnote>
  <w:endnote w:type="continuationSeparator" w:id="0">
    <w:p w:rsidR="00A20BA5" w:rsidRDefault="00A20BA5" w:rsidP="0023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11" w:rsidRPr="00230211" w:rsidRDefault="000C4C80" w:rsidP="00230211">
    <w:pPr>
      <w:pStyle w:val="a7"/>
      <w:jc w:val="center"/>
      <w:rPr>
        <w:sz w:val="24"/>
        <w:szCs w:val="24"/>
      </w:rPr>
    </w:pPr>
    <w:r w:rsidRPr="00230211">
      <w:rPr>
        <w:sz w:val="24"/>
        <w:szCs w:val="24"/>
      </w:rPr>
      <w:fldChar w:fldCharType="begin"/>
    </w:r>
    <w:r w:rsidR="00230211" w:rsidRPr="00230211">
      <w:rPr>
        <w:sz w:val="24"/>
        <w:szCs w:val="24"/>
      </w:rPr>
      <w:instrText>PAGE   \* MERGEFORMAT</w:instrText>
    </w:r>
    <w:r w:rsidRPr="00230211">
      <w:rPr>
        <w:sz w:val="24"/>
        <w:szCs w:val="24"/>
      </w:rPr>
      <w:fldChar w:fldCharType="separate"/>
    </w:r>
    <w:r w:rsidR="003C59DD" w:rsidRPr="003C59DD">
      <w:rPr>
        <w:noProof/>
        <w:sz w:val="24"/>
        <w:szCs w:val="24"/>
        <w:lang w:val="zh-TW"/>
      </w:rPr>
      <w:t>6</w:t>
    </w:r>
    <w:r w:rsidRPr="00230211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A5" w:rsidRDefault="00A20BA5" w:rsidP="00230211">
      <w:r>
        <w:separator/>
      </w:r>
    </w:p>
  </w:footnote>
  <w:footnote w:type="continuationSeparator" w:id="0">
    <w:p w:rsidR="00A20BA5" w:rsidRDefault="00A20BA5" w:rsidP="00230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12417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7783309"/>
    <w:multiLevelType w:val="hybridMultilevel"/>
    <w:tmpl w:val="86F61D0A"/>
    <w:lvl w:ilvl="0" w:tplc="0AE428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277A3A"/>
    <w:multiLevelType w:val="hybridMultilevel"/>
    <w:tmpl w:val="768651A0"/>
    <w:lvl w:ilvl="0" w:tplc="C386609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C12E73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F9F033F2">
      <w:start w:val="905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3CD6295"/>
    <w:multiLevelType w:val="hybridMultilevel"/>
    <w:tmpl w:val="DC40FE90"/>
    <w:lvl w:ilvl="0" w:tplc="D456A1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3A4279"/>
    <w:multiLevelType w:val="hybridMultilevel"/>
    <w:tmpl w:val="F8403AB8"/>
    <w:lvl w:ilvl="0" w:tplc="30967A3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FA6716F"/>
    <w:multiLevelType w:val="hybridMultilevel"/>
    <w:tmpl w:val="709459A4"/>
    <w:lvl w:ilvl="0" w:tplc="94BC61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D81200B"/>
    <w:multiLevelType w:val="hybridMultilevel"/>
    <w:tmpl w:val="DF5C8DD6"/>
    <w:lvl w:ilvl="0" w:tplc="B5CE4A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2AB"/>
    <w:rsid w:val="000007BF"/>
    <w:rsid w:val="0004268A"/>
    <w:rsid w:val="000612F9"/>
    <w:rsid w:val="00091DEF"/>
    <w:rsid w:val="000A2749"/>
    <w:rsid w:val="000C4C80"/>
    <w:rsid w:val="000D55B8"/>
    <w:rsid w:val="00137E51"/>
    <w:rsid w:val="001547F0"/>
    <w:rsid w:val="001E26B4"/>
    <w:rsid w:val="00230211"/>
    <w:rsid w:val="00261ADB"/>
    <w:rsid w:val="002C428E"/>
    <w:rsid w:val="002E5ED9"/>
    <w:rsid w:val="002F754B"/>
    <w:rsid w:val="003052AB"/>
    <w:rsid w:val="003772B4"/>
    <w:rsid w:val="00380E7F"/>
    <w:rsid w:val="003C55E9"/>
    <w:rsid w:val="003C59DD"/>
    <w:rsid w:val="003D2014"/>
    <w:rsid w:val="003D3BFF"/>
    <w:rsid w:val="003F0FB1"/>
    <w:rsid w:val="00423B68"/>
    <w:rsid w:val="0042546C"/>
    <w:rsid w:val="0046617B"/>
    <w:rsid w:val="00474E37"/>
    <w:rsid w:val="004801EA"/>
    <w:rsid w:val="004D3268"/>
    <w:rsid w:val="004D5BAD"/>
    <w:rsid w:val="004F6772"/>
    <w:rsid w:val="005D4CD4"/>
    <w:rsid w:val="005E06F1"/>
    <w:rsid w:val="005E74E2"/>
    <w:rsid w:val="006315DD"/>
    <w:rsid w:val="00637B44"/>
    <w:rsid w:val="006622F4"/>
    <w:rsid w:val="006B4839"/>
    <w:rsid w:val="006C363E"/>
    <w:rsid w:val="006E41B8"/>
    <w:rsid w:val="0072487A"/>
    <w:rsid w:val="00770A1C"/>
    <w:rsid w:val="007865AF"/>
    <w:rsid w:val="007E5161"/>
    <w:rsid w:val="00800DF8"/>
    <w:rsid w:val="0080345A"/>
    <w:rsid w:val="00961ABF"/>
    <w:rsid w:val="00973B92"/>
    <w:rsid w:val="0099528F"/>
    <w:rsid w:val="009C32BD"/>
    <w:rsid w:val="00A0140A"/>
    <w:rsid w:val="00A20BA5"/>
    <w:rsid w:val="00A71F8B"/>
    <w:rsid w:val="00A9604B"/>
    <w:rsid w:val="00B200B9"/>
    <w:rsid w:val="00B22EEA"/>
    <w:rsid w:val="00B34A3C"/>
    <w:rsid w:val="00BC1CE8"/>
    <w:rsid w:val="00BD6EBC"/>
    <w:rsid w:val="00C55B22"/>
    <w:rsid w:val="00C74D7B"/>
    <w:rsid w:val="00C8053D"/>
    <w:rsid w:val="00CC7C33"/>
    <w:rsid w:val="00D94AA0"/>
    <w:rsid w:val="00DA628F"/>
    <w:rsid w:val="00DC7C5E"/>
    <w:rsid w:val="00E1364B"/>
    <w:rsid w:val="00F40F85"/>
    <w:rsid w:val="00F50E24"/>
    <w:rsid w:val="00F75372"/>
    <w:rsid w:val="00F93809"/>
    <w:rsid w:val="00FC332A"/>
    <w:rsid w:val="00FE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52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C1CE8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230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302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30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30211"/>
    <w:rPr>
      <w:rFonts w:ascii="Times New Roman" w:eastAsia="新細明體" w:hAnsi="Times New Roman" w:cs="Times New Roman"/>
      <w:sz w:val="20"/>
      <w:szCs w:val="20"/>
    </w:rPr>
  </w:style>
  <w:style w:type="paragraph" w:styleId="a">
    <w:name w:val="List Bullet"/>
    <w:basedOn w:val="a0"/>
    <w:uiPriority w:val="99"/>
    <w:unhideWhenUsed/>
    <w:rsid w:val="0080345A"/>
    <w:pPr>
      <w:numPr>
        <w:numId w:val="7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4D5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4D5B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BEF11-F9F4-4794-8E68-21768BFA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黃嘉郁</dc:creator>
  <cp:lastModifiedBy>user</cp:lastModifiedBy>
  <cp:revision>2</cp:revision>
  <cp:lastPrinted>2017-04-19T01:21:00Z</cp:lastPrinted>
  <dcterms:created xsi:type="dcterms:W3CDTF">2017-04-24T03:31:00Z</dcterms:created>
  <dcterms:modified xsi:type="dcterms:W3CDTF">2017-04-24T03:31:00Z</dcterms:modified>
</cp:coreProperties>
</file>